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B0473" w:rsidR="005B0473" w:rsidP="005B0473" w:rsidRDefault="005B0473" w14:paraId="1B5A2723" w14:textId="77777777">
      <w:pPr>
        <w:autoSpaceDE w:val="0"/>
        <w:autoSpaceDN w:val="0"/>
        <w:adjustRightInd w:val="0"/>
        <w:spacing w:after="0" w:line="240" w:lineRule="auto"/>
        <w:jc w:val="center"/>
        <w:rPr>
          <w:rFonts w:ascii="Arial" w:hAnsi="Arial" w:eastAsia="Times New Roman" w:cs="Arial"/>
          <w:b/>
          <w:sz w:val="24"/>
          <w:szCs w:val="24"/>
        </w:rPr>
      </w:pPr>
      <w:r w:rsidRPr="005B0473">
        <w:rPr>
          <w:rFonts w:ascii="Arial" w:hAnsi="Arial" w:eastAsia="Times New Roman" w:cs="Arial"/>
          <w:b/>
          <w:sz w:val="24"/>
          <w:szCs w:val="24"/>
        </w:rPr>
        <w:t>Safe Work Procedure Reporting Serious Incidents</w:t>
      </w:r>
    </w:p>
    <w:p w:rsidRPr="005B0473" w:rsidR="005B0473" w:rsidP="005B0473" w:rsidRDefault="005B0473" w14:paraId="6C9C2428" w14:textId="77777777">
      <w:pPr>
        <w:spacing w:after="0" w:line="240" w:lineRule="auto"/>
        <w:rPr>
          <w:rFonts w:ascii="Times New Roman" w:hAnsi="Times New Roman" w:eastAsia="Times New Roman" w:cs="Times New Roman"/>
          <w:sz w:val="24"/>
          <w:szCs w:val="24"/>
        </w:rPr>
      </w:pPr>
    </w:p>
    <w:tbl>
      <w:tblPr>
        <w:tblStyle w:val="TableGridLight1"/>
        <w:tblW w:w="0" w:type="auto"/>
        <w:tblLook w:val="04A0" w:firstRow="1" w:lastRow="0" w:firstColumn="1" w:lastColumn="0" w:noHBand="0" w:noVBand="1"/>
        <w:tblCaption w:val="Safe Work Procedure general details"/>
        <w:tblDescription w:val="This table includes the department or area where this safe work procedure is required, who approved the procedure, the date the procedure was created, and the next review date."/>
      </w:tblPr>
      <w:tblGrid>
        <w:gridCol w:w="2336"/>
        <w:gridCol w:w="2334"/>
        <w:gridCol w:w="1988"/>
        <w:gridCol w:w="2682"/>
      </w:tblGrid>
      <w:tr w:rsidRPr="005B0473" w:rsidR="005B0473" w:rsidTr="005B0473" w14:paraId="281395F2" w14:textId="77777777">
        <w:trPr>
          <w:tblHeader/>
        </w:trPr>
        <w:tc>
          <w:tcPr>
            <w:tcW w:w="2336" w:type="dxa"/>
            <w:shd w:val="clear" w:color="auto" w:fill="D9D9D9"/>
          </w:tcPr>
          <w:p w:rsidRPr="005B0473" w:rsidR="005B0473" w:rsidP="005B0473" w:rsidRDefault="005B0473" w14:paraId="3D240672" w14:textId="77777777">
            <w:pPr>
              <w:jc w:val="center"/>
              <w:rPr>
                <w:rFonts w:ascii="Arial" w:hAnsi="Arial" w:eastAsia="Times New Roman" w:cs="Arial"/>
                <w:b/>
              </w:rPr>
            </w:pPr>
            <w:r w:rsidRPr="005B0473">
              <w:rPr>
                <w:rFonts w:ascii="Arial" w:hAnsi="Arial" w:eastAsia="Times New Roman" w:cs="Arial"/>
                <w:b/>
              </w:rPr>
              <w:t>Department/Area:</w:t>
            </w:r>
          </w:p>
        </w:tc>
        <w:tc>
          <w:tcPr>
            <w:tcW w:w="2334" w:type="dxa"/>
            <w:shd w:val="clear" w:color="auto" w:fill="D9D9D9"/>
          </w:tcPr>
          <w:p w:rsidRPr="005B0473" w:rsidR="005B0473" w:rsidP="005B0473" w:rsidRDefault="005B0473" w14:paraId="2A181D41" w14:textId="77777777">
            <w:pPr>
              <w:jc w:val="center"/>
              <w:rPr>
                <w:rFonts w:ascii="Arial" w:hAnsi="Arial" w:eastAsia="Times New Roman" w:cs="Arial"/>
                <w:b/>
              </w:rPr>
            </w:pPr>
            <w:r w:rsidRPr="005B0473">
              <w:rPr>
                <w:rFonts w:ascii="Arial" w:hAnsi="Arial" w:eastAsia="Times New Roman" w:cs="Arial"/>
                <w:b/>
              </w:rPr>
              <w:t>Approved by:</w:t>
            </w:r>
          </w:p>
        </w:tc>
        <w:tc>
          <w:tcPr>
            <w:tcW w:w="1988" w:type="dxa"/>
            <w:shd w:val="clear" w:color="auto" w:fill="D9D9D9"/>
          </w:tcPr>
          <w:p w:rsidRPr="005B0473" w:rsidR="005B0473" w:rsidP="005B0473" w:rsidRDefault="005B0473" w14:paraId="7A271848" w14:textId="77777777">
            <w:pPr>
              <w:jc w:val="center"/>
              <w:rPr>
                <w:rFonts w:ascii="Arial" w:hAnsi="Arial" w:eastAsia="Times New Roman" w:cs="Arial"/>
                <w:b/>
              </w:rPr>
            </w:pPr>
            <w:r w:rsidRPr="005B0473">
              <w:rPr>
                <w:rFonts w:ascii="Arial" w:hAnsi="Arial" w:eastAsia="Times New Roman" w:cs="Arial"/>
                <w:b/>
              </w:rPr>
              <w:t>Date Created:</w:t>
            </w:r>
          </w:p>
        </w:tc>
        <w:tc>
          <w:tcPr>
            <w:tcW w:w="2682" w:type="dxa"/>
            <w:shd w:val="clear" w:color="auto" w:fill="D9D9D9"/>
          </w:tcPr>
          <w:p w:rsidRPr="005B0473" w:rsidR="005B0473" w:rsidP="005B0473" w:rsidRDefault="005B0473" w14:paraId="48DB81E9" w14:textId="77777777">
            <w:pPr>
              <w:jc w:val="center"/>
              <w:rPr>
                <w:rFonts w:ascii="Arial" w:hAnsi="Arial" w:eastAsia="Times New Roman" w:cs="Arial"/>
                <w:b/>
              </w:rPr>
            </w:pPr>
            <w:r w:rsidRPr="005B0473">
              <w:rPr>
                <w:rFonts w:ascii="Arial" w:hAnsi="Arial" w:eastAsia="Times New Roman" w:cs="Arial"/>
                <w:b/>
              </w:rPr>
              <w:t>Review/Revision Date:</w:t>
            </w:r>
          </w:p>
        </w:tc>
      </w:tr>
      <w:tr w:rsidRPr="005B0473" w:rsidR="005B0473" w:rsidTr="004212EA" w14:paraId="12E34536" w14:textId="77777777">
        <w:tc>
          <w:tcPr>
            <w:tcW w:w="2336" w:type="dxa"/>
          </w:tcPr>
          <w:p w:rsidRPr="005B0473" w:rsidR="005B0473" w:rsidP="005B0473" w:rsidRDefault="005B0473" w14:paraId="126C37A3" w14:textId="77777777">
            <w:pPr>
              <w:jc w:val="center"/>
              <w:rPr>
                <w:rFonts w:ascii="Arial" w:hAnsi="Arial" w:eastAsia="Times New Roman" w:cs="Arial"/>
              </w:rPr>
            </w:pPr>
            <w:r w:rsidRPr="005B0473">
              <w:rPr>
                <w:rFonts w:ascii="Arial" w:hAnsi="Arial" w:eastAsia="Times New Roman" w:cs="Arial"/>
              </w:rPr>
              <w:t>insert text here</w:t>
            </w:r>
          </w:p>
        </w:tc>
        <w:tc>
          <w:tcPr>
            <w:tcW w:w="2334" w:type="dxa"/>
          </w:tcPr>
          <w:p w:rsidRPr="005B0473" w:rsidR="005B0473" w:rsidP="005B0473" w:rsidRDefault="005B0473" w14:paraId="5C9F3012" w14:textId="77777777">
            <w:pPr>
              <w:jc w:val="center"/>
              <w:rPr>
                <w:rFonts w:ascii="Arial" w:hAnsi="Arial" w:eastAsia="Times New Roman" w:cs="Arial"/>
              </w:rPr>
            </w:pPr>
          </w:p>
        </w:tc>
        <w:tc>
          <w:tcPr>
            <w:tcW w:w="1988" w:type="dxa"/>
          </w:tcPr>
          <w:p w:rsidRPr="005B0473" w:rsidR="005B0473" w:rsidP="005B0473" w:rsidRDefault="005B0473" w14:paraId="620403CB" w14:textId="77777777">
            <w:pPr>
              <w:jc w:val="center"/>
              <w:rPr>
                <w:rFonts w:ascii="Arial" w:hAnsi="Arial" w:eastAsia="Times New Roman" w:cs="Arial"/>
              </w:rPr>
            </w:pPr>
          </w:p>
        </w:tc>
        <w:tc>
          <w:tcPr>
            <w:tcW w:w="2682" w:type="dxa"/>
          </w:tcPr>
          <w:p w:rsidRPr="005B0473" w:rsidR="005B0473" w:rsidP="005B0473" w:rsidRDefault="005B0473" w14:paraId="4F127A1B" w14:textId="77777777">
            <w:pPr>
              <w:jc w:val="center"/>
              <w:rPr>
                <w:rFonts w:ascii="Arial" w:hAnsi="Arial" w:eastAsia="Times New Roman" w:cs="Arial"/>
              </w:rPr>
            </w:pPr>
          </w:p>
        </w:tc>
      </w:tr>
    </w:tbl>
    <w:p w:rsidRPr="005B0473" w:rsidR="005B0473" w:rsidP="005B0473" w:rsidRDefault="005B0473" w14:paraId="33E2F592" w14:textId="77777777">
      <w:pPr>
        <w:spacing w:after="0" w:line="240" w:lineRule="auto"/>
        <w:rPr>
          <w:rFonts w:ascii="Times New Roman" w:hAnsi="Times New Roman" w:eastAsia="Times New Roman" w:cs="Times New Roman"/>
          <w:sz w:val="24"/>
          <w:szCs w:val="24"/>
        </w:rPr>
      </w:pPr>
    </w:p>
    <w:tbl>
      <w:tblPr>
        <w:tblStyle w:val="TableGridLight1"/>
        <w:tblW w:w="9351" w:type="dxa"/>
        <w:tblLook w:val="04A0" w:firstRow="1" w:lastRow="0" w:firstColumn="1" w:lastColumn="0" w:noHBand="0" w:noVBand="1"/>
        <w:tblCaption w:val="Potential hazards and risk levels"/>
        <w:tblDescription w:val="This table lists potential hazards for this job task, and the level of risk for each hazard. "/>
      </w:tblPr>
      <w:tblGrid>
        <w:gridCol w:w="6658"/>
        <w:gridCol w:w="2693"/>
      </w:tblGrid>
      <w:tr w:rsidRPr="005B0473" w:rsidR="005B0473" w:rsidTr="005B0473" w14:paraId="7EB0CD02" w14:textId="77777777">
        <w:trPr>
          <w:tblHeader/>
        </w:trPr>
        <w:tc>
          <w:tcPr>
            <w:tcW w:w="6658" w:type="dxa"/>
            <w:shd w:val="clear" w:color="auto" w:fill="D9D9D9"/>
            <w:vAlign w:val="center"/>
          </w:tcPr>
          <w:p w:rsidRPr="005B0473" w:rsidR="005B0473" w:rsidP="005B0473" w:rsidRDefault="005B0473" w14:paraId="24F3AA6C" w14:textId="77777777">
            <w:pPr>
              <w:jc w:val="center"/>
              <w:rPr>
                <w:rFonts w:ascii="Arial" w:hAnsi="Arial" w:eastAsia="Times New Roman" w:cs="Arial"/>
                <w:b/>
              </w:rPr>
            </w:pPr>
            <w:r w:rsidRPr="005B0473">
              <w:rPr>
                <w:rFonts w:ascii="Arial" w:hAnsi="Arial" w:eastAsia="Times New Roman" w:cs="Arial"/>
                <w:b/>
              </w:rPr>
              <w:t>Potential Hazard</w:t>
            </w:r>
          </w:p>
        </w:tc>
        <w:tc>
          <w:tcPr>
            <w:tcW w:w="2693" w:type="dxa"/>
            <w:shd w:val="clear" w:color="auto" w:fill="D9D9D9"/>
            <w:vAlign w:val="center"/>
          </w:tcPr>
          <w:p w:rsidRPr="005B0473" w:rsidR="005B0473" w:rsidP="005B0473" w:rsidRDefault="005B0473" w14:paraId="32DDB68B" w14:textId="77777777">
            <w:pPr>
              <w:jc w:val="center"/>
              <w:rPr>
                <w:rFonts w:ascii="Arial" w:hAnsi="Arial" w:eastAsia="Times New Roman" w:cs="Arial"/>
                <w:b/>
              </w:rPr>
            </w:pPr>
            <w:r w:rsidRPr="005B0473">
              <w:rPr>
                <w:rFonts w:ascii="Arial" w:hAnsi="Arial" w:eastAsia="Times New Roman" w:cs="Arial"/>
                <w:b/>
              </w:rPr>
              <w:t>Risk level</w:t>
            </w:r>
          </w:p>
        </w:tc>
      </w:tr>
      <w:tr w:rsidRPr="005B0473" w:rsidR="005B0473" w:rsidTr="004212EA" w14:paraId="7FD81AF9" w14:textId="77777777">
        <w:trPr>
          <w:trHeight w:val="283"/>
        </w:trPr>
        <w:tc>
          <w:tcPr>
            <w:tcW w:w="6658" w:type="dxa"/>
            <w:vAlign w:val="center"/>
          </w:tcPr>
          <w:p w:rsidRPr="005B0473" w:rsidR="005B0473" w:rsidP="005B0473" w:rsidRDefault="005B0473" w14:paraId="5FB5AFC0" w14:textId="77777777">
            <w:pPr>
              <w:rPr>
                <w:rFonts w:ascii="Arial" w:hAnsi="Arial" w:eastAsia="Times New Roman" w:cs="Arial"/>
              </w:rPr>
            </w:pPr>
            <w:r w:rsidRPr="005B0473">
              <w:rPr>
                <w:rFonts w:ascii="Arial" w:hAnsi="Arial" w:eastAsia="Times New Roman" w:cs="Arial"/>
              </w:rPr>
              <w:t>Awkward/sustained postures</w:t>
            </w:r>
          </w:p>
        </w:tc>
        <w:tc>
          <w:tcPr>
            <w:tcW w:w="2693" w:type="dxa"/>
            <w:vAlign w:val="center"/>
          </w:tcPr>
          <w:p w:rsidRPr="005B0473" w:rsidR="005B0473" w:rsidP="005B0473" w:rsidRDefault="005B0473" w14:paraId="5824337D" w14:textId="77777777">
            <w:pPr>
              <w:rPr>
                <w:rFonts w:ascii="Arial" w:hAnsi="Arial" w:eastAsia="Times New Roman" w:cs="Arial"/>
              </w:rPr>
            </w:pPr>
            <w:r w:rsidRPr="005B0473">
              <w:rPr>
                <w:rFonts w:ascii="Arial" w:hAnsi="Arial" w:eastAsia="Times New Roman" w:cs="Arial"/>
              </w:rPr>
              <w:t>Not applicable</w:t>
            </w:r>
          </w:p>
        </w:tc>
      </w:tr>
      <w:tr w:rsidRPr="005B0473" w:rsidR="005B0473" w:rsidTr="004212EA" w14:paraId="3C295546" w14:textId="77777777">
        <w:trPr>
          <w:trHeight w:val="283"/>
        </w:trPr>
        <w:tc>
          <w:tcPr>
            <w:tcW w:w="6658" w:type="dxa"/>
            <w:vAlign w:val="center"/>
          </w:tcPr>
          <w:p w:rsidRPr="005B0473" w:rsidR="005B0473" w:rsidP="005B0473" w:rsidRDefault="005B0473" w14:paraId="208FB71F" w14:textId="77777777">
            <w:pPr>
              <w:rPr>
                <w:rFonts w:ascii="Arial" w:hAnsi="Arial" w:eastAsia="Times New Roman" w:cs="Arial"/>
              </w:rPr>
            </w:pPr>
            <w:r w:rsidRPr="005B0473">
              <w:rPr>
                <w:rFonts w:ascii="Arial" w:hAnsi="Arial" w:eastAsia="Times New Roman" w:cs="Arial"/>
              </w:rPr>
              <w:t>Forceful exertions</w:t>
            </w:r>
          </w:p>
        </w:tc>
        <w:tc>
          <w:tcPr>
            <w:tcW w:w="2693" w:type="dxa"/>
            <w:vAlign w:val="center"/>
          </w:tcPr>
          <w:p w:rsidRPr="005B0473" w:rsidR="005B0473" w:rsidP="005B0473" w:rsidRDefault="005B0473" w14:paraId="4470F30F" w14:textId="77777777">
            <w:pPr>
              <w:rPr>
                <w:rFonts w:ascii="Arial" w:hAnsi="Arial" w:eastAsia="Times New Roman" w:cs="Arial"/>
              </w:rPr>
            </w:pPr>
            <w:r w:rsidRPr="005B0473">
              <w:rPr>
                <w:rFonts w:ascii="Arial" w:hAnsi="Arial" w:eastAsia="Times New Roman" w:cs="Arial"/>
              </w:rPr>
              <w:t>Not applicable</w:t>
            </w:r>
          </w:p>
        </w:tc>
      </w:tr>
      <w:tr w:rsidRPr="005B0473" w:rsidR="005B0473" w:rsidTr="004212EA" w14:paraId="4661DF3D" w14:textId="77777777">
        <w:trPr>
          <w:trHeight w:val="283"/>
        </w:trPr>
        <w:tc>
          <w:tcPr>
            <w:tcW w:w="6658" w:type="dxa"/>
            <w:vAlign w:val="center"/>
          </w:tcPr>
          <w:p w:rsidRPr="005B0473" w:rsidR="005B0473" w:rsidP="005B0473" w:rsidRDefault="005B0473" w14:paraId="18B93B91" w14:textId="77777777">
            <w:pPr>
              <w:rPr>
                <w:rFonts w:ascii="Arial" w:hAnsi="Arial" w:eastAsia="Times New Roman" w:cs="Arial"/>
              </w:rPr>
            </w:pPr>
            <w:r w:rsidRPr="005B0473">
              <w:rPr>
                <w:rFonts w:ascii="Arial" w:hAnsi="Arial" w:eastAsia="Times New Roman" w:cs="Arial"/>
              </w:rPr>
              <w:t>Repetitive movements</w:t>
            </w:r>
          </w:p>
        </w:tc>
        <w:tc>
          <w:tcPr>
            <w:tcW w:w="2693" w:type="dxa"/>
            <w:vAlign w:val="center"/>
          </w:tcPr>
          <w:p w:rsidRPr="005B0473" w:rsidR="005B0473" w:rsidP="005B0473" w:rsidRDefault="005B0473" w14:paraId="152EFB0D" w14:textId="77777777">
            <w:pPr>
              <w:rPr>
                <w:rFonts w:ascii="Arial" w:hAnsi="Arial" w:eastAsia="Times New Roman" w:cs="Arial"/>
              </w:rPr>
            </w:pPr>
            <w:r w:rsidRPr="005B0473">
              <w:rPr>
                <w:rFonts w:ascii="Arial" w:hAnsi="Arial" w:eastAsia="Times New Roman" w:cs="Arial"/>
              </w:rPr>
              <w:t>Not applicable</w:t>
            </w:r>
          </w:p>
        </w:tc>
      </w:tr>
      <w:tr w:rsidRPr="005B0473" w:rsidR="005B0473" w:rsidTr="004212EA" w14:paraId="7BA138C3" w14:textId="77777777">
        <w:trPr>
          <w:trHeight w:val="283"/>
        </w:trPr>
        <w:tc>
          <w:tcPr>
            <w:tcW w:w="6658" w:type="dxa"/>
            <w:vAlign w:val="center"/>
          </w:tcPr>
          <w:p w:rsidRPr="005B0473" w:rsidR="005B0473" w:rsidP="005B0473" w:rsidRDefault="005B0473" w14:paraId="33BE05DF" w14:textId="77777777">
            <w:pPr>
              <w:rPr>
                <w:rFonts w:ascii="Arial" w:hAnsi="Arial" w:eastAsia="Times New Roman" w:cs="Arial"/>
              </w:rPr>
            </w:pPr>
            <w:r w:rsidRPr="005B0473">
              <w:rPr>
                <w:rFonts w:ascii="Arial" w:hAnsi="Arial" w:eastAsia="Times New Roman" w:cs="Arial"/>
              </w:rPr>
              <w:t>Vibration</w:t>
            </w:r>
          </w:p>
        </w:tc>
        <w:tc>
          <w:tcPr>
            <w:tcW w:w="2693" w:type="dxa"/>
            <w:vAlign w:val="center"/>
          </w:tcPr>
          <w:p w:rsidRPr="005B0473" w:rsidR="005B0473" w:rsidP="005B0473" w:rsidRDefault="005B0473" w14:paraId="1BF40645" w14:textId="77777777">
            <w:pPr>
              <w:rPr>
                <w:rFonts w:ascii="Arial" w:hAnsi="Arial" w:eastAsia="Times New Roman" w:cs="Arial"/>
              </w:rPr>
            </w:pPr>
            <w:r w:rsidRPr="005B0473">
              <w:rPr>
                <w:rFonts w:ascii="Arial" w:hAnsi="Arial" w:eastAsia="Times New Roman" w:cs="Arial"/>
              </w:rPr>
              <w:t>Not applicable</w:t>
            </w:r>
          </w:p>
        </w:tc>
      </w:tr>
      <w:tr w:rsidRPr="005B0473" w:rsidR="005B0473" w:rsidTr="004212EA" w14:paraId="5CF8BEDE" w14:textId="77777777">
        <w:trPr>
          <w:trHeight w:val="283"/>
        </w:trPr>
        <w:tc>
          <w:tcPr>
            <w:tcW w:w="6658" w:type="dxa"/>
            <w:vAlign w:val="center"/>
          </w:tcPr>
          <w:p w:rsidRPr="005B0473" w:rsidR="005B0473" w:rsidP="005B0473" w:rsidRDefault="005B0473" w14:paraId="730B9DC7" w14:textId="77777777">
            <w:pPr>
              <w:rPr>
                <w:rFonts w:ascii="Arial" w:hAnsi="Arial" w:eastAsia="Times New Roman" w:cs="Arial"/>
              </w:rPr>
            </w:pPr>
            <w:r w:rsidRPr="005B0473">
              <w:rPr>
                <w:rFonts w:ascii="Arial" w:hAnsi="Arial" w:eastAsia="Times New Roman" w:cs="Arial"/>
              </w:rPr>
              <w:t>Compression</w:t>
            </w:r>
          </w:p>
        </w:tc>
        <w:tc>
          <w:tcPr>
            <w:tcW w:w="2693" w:type="dxa"/>
            <w:vAlign w:val="center"/>
          </w:tcPr>
          <w:p w:rsidRPr="005B0473" w:rsidR="005B0473" w:rsidP="005B0473" w:rsidRDefault="005B0473" w14:paraId="1FB0CEC3" w14:textId="77777777">
            <w:pPr>
              <w:rPr>
                <w:rFonts w:ascii="Arial" w:hAnsi="Arial" w:eastAsia="Times New Roman" w:cs="Arial"/>
              </w:rPr>
            </w:pPr>
            <w:r w:rsidRPr="005B0473">
              <w:rPr>
                <w:rFonts w:ascii="Arial" w:hAnsi="Arial" w:eastAsia="Times New Roman" w:cs="Arial"/>
              </w:rPr>
              <w:t>Not applicable</w:t>
            </w:r>
          </w:p>
        </w:tc>
      </w:tr>
      <w:tr w:rsidRPr="005B0473" w:rsidR="005B0473" w:rsidTr="004212EA" w14:paraId="5BE4E5DB" w14:textId="77777777">
        <w:trPr>
          <w:trHeight w:val="283"/>
        </w:trPr>
        <w:tc>
          <w:tcPr>
            <w:tcW w:w="6658" w:type="dxa"/>
            <w:vAlign w:val="center"/>
          </w:tcPr>
          <w:p w:rsidRPr="005B0473" w:rsidR="005B0473" w:rsidP="005B0473" w:rsidRDefault="005B0473" w14:paraId="4DBF350C" w14:textId="77777777">
            <w:pPr>
              <w:rPr>
                <w:rFonts w:ascii="Arial" w:hAnsi="Arial" w:eastAsia="Times New Roman" w:cs="Arial"/>
              </w:rPr>
            </w:pPr>
            <w:r w:rsidRPr="005B0473">
              <w:rPr>
                <w:rFonts w:ascii="Arial" w:hAnsi="Arial" w:eastAsia="Times New Roman" w:cs="Arial"/>
              </w:rPr>
              <w:t>Sharp points/edges</w:t>
            </w:r>
          </w:p>
        </w:tc>
        <w:tc>
          <w:tcPr>
            <w:tcW w:w="2693" w:type="dxa"/>
            <w:vAlign w:val="center"/>
          </w:tcPr>
          <w:p w:rsidRPr="005B0473" w:rsidR="005B0473" w:rsidP="005B0473" w:rsidRDefault="005B0473" w14:paraId="3B62E480" w14:textId="77777777">
            <w:pPr>
              <w:rPr>
                <w:rFonts w:ascii="Arial" w:hAnsi="Arial" w:eastAsia="Times New Roman" w:cs="Arial"/>
              </w:rPr>
            </w:pPr>
            <w:r w:rsidRPr="005B0473">
              <w:rPr>
                <w:rFonts w:ascii="Arial" w:hAnsi="Arial" w:eastAsia="Times New Roman" w:cs="Arial"/>
              </w:rPr>
              <w:t>Medium</w:t>
            </w:r>
          </w:p>
        </w:tc>
      </w:tr>
      <w:tr w:rsidRPr="005B0473" w:rsidR="005B0473" w:rsidTr="004212EA" w14:paraId="405A4B0D" w14:textId="77777777">
        <w:trPr>
          <w:trHeight w:val="283"/>
        </w:trPr>
        <w:tc>
          <w:tcPr>
            <w:tcW w:w="6658" w:type="dxa"/>
            <w:vAlign w:val="center"/>
          </w:tcPr>
          <w:p w:rsidRPr="005B0473" w:rsidR="005B0473" w:rsidP="005B0473" w:rsidRDefault="005B0473" w14:paraId="7752D6DA" w14:textId="77777777">
            <w:pPr>
              <w:rPr>
                <w:rFonts w:ascii="Arial" w:hAnsi="Arial" w:eastAsia="Times New Roman" w:cs="Arial"/>
              </w:rPr>
            </w:pPr>
            <w:r w:rsidRPr="005B0473">
              <w:rPr>
                <w:rFonts w:ascii="Arial" w:hAnsi="Arial" w:eastAsia="Times New Roman" w:cs="Arial"/>
              </w:rPr>
              <w:t>Pinch points</w:t>
            </w:r>
          </w:p>
        </w:tc>
        <w:tc>
          <w:tcPr>
            <w:tcW w:w="2693" w:type="dxa"/>
            <w:vAlign w:val="center"/>
          </w:tcPr>
          <w:p w:rsidRPr="005B0473" w:rsidR="005B0473" w:rsidP="005B0473" w:rsidRDefault="005B0473" w14:paraId="4009504C" w14:textId="77777777">
            <w:pPr>
              <w:rPr>
                <w:rFonts w:ascii="Arial" w:hAnsi="Arial" w:eastAsia="Times New Roman" w:cs="Arial"/>
              </w:rPr>
            </w:pPr>
            <w:r w:rsidRPr="005B0473">
              <w:rPr>
                <w:rFonts w:ascii="Arial" w:hAnsi="Arial" w:eastAsia="Times New Roman" w:cs="Arial"/>
              </w:rPr>
              <w:t>Not applicable</w:t>
            </w:r>
          </w:p>
        </w:tc>
      </w:tr>
      <w:tr w:rsidRPr="005B0473" w:rsidR="005B0473" w:rsidTr="004212EA" w14:paraId="74B1905B" w14:textId="77777777">
        <w:trPr>
          <w:trHeight w:val="283"/>
        </w:trPr>
        <w:tc>
          <w:tcPr>
            <w:tcW w:w="6658" w:type="dxa"/>
            <w:vAlign w:val="center"/>
          </w:tcPr>
          <w:p w:rsidRPr="005B0473" w:rsidR="005B0473" w:rsidP="005B0473" w:rsidRDefault="005B0473" w14:paraId="62FE0A96" w14:textId="77777777">
            <w:pPr>
              <w:rPr>
                <w:rFonts w:ascii="Arial" w:hAnsi="Arial" w:eastAsia="Times New Roman" w:cs="Arial"/>
              </w:rPr>
            </w:pPr>
            <w:r w:rsidRPr="005B0473">
              <w:rPr>
                <w:rFonts w:ascii="Arial" w:hAnsi="Arial" w:eastAsia="Times New Roman" w:cs="Arial"/>
              </w:rPr>
              <w:t>Materials falling</w:t>
            </w:r>
          </w:p>
        </w:tc>
        <w:tc>
          <w:tcPr>
            <w:tcW w:w="2693" w:type="dxa"/>
            <w:vAlign w:val="center"/>
          </w:tcPr>
          <w:p w:rsidRPr="005B0473" w:rsidR="005B0473" w:rsidP="005B0473" w:rsidRDefault="005B0473" w14:paraId="46E906AA" w14:textId="77777777">
            <w:pPr>
              <w:rPr>
                <w:rFonts w:ascii="Arial" w:hAnsi="Arial" w:eastAsia="Times New Roman" w:cs="Arial"/>
              </w:rPr>
            </w:pPr>
            <w:r w:rsidRPr="005B0473">
              <w:rPr>
                <w:rFonts w:ascii="Arial" w:hAnsi="Arial" w:eastAsia="Times New Roman" w:cs="Arial"/>
              </w:rPr>
              <w:t>Medium</w:t>
            </w:r>
          </w:p>
        </w:tc>
      </w:tr>
      <w:tr w:rsidRPr="005B0473" w:rsidR="005B0473" w:rsidTr="004212EA" w14:paraId="51BBE367" w14:textId="77777777">
        <w:trPr>
          <w:trHeight w:val="283"/>
        </w:trPr>
        <w:tc>
          <w:tcPr>
            <w:tcW w:w="6658" w:type="dxa"/>
            <w:vAlign w:val="center"/>
          </w:tcPr>
          <w:p w:rsidRPr="005B0473" w:rsidR="005B0473" w:rsidP="005B0473" w:rsidRDefault="005B0473" w14:paraId="5AFBE2C6" w14:textId="77777777">
            <w:pPr>
              <w:rPr>
                <w:rFonts w:ascii="Arial" w:hAnsi="Arial" w:eastAsia="Times New Roman" w:cs="Arial"/>
              </w:rPr>
            </w:pPr>
            <w:r w:rsidRPr="005B0473">
              <w:rPr>
                <w:rFonts w:ascii="Arial" w:hAnsi="Arial" w:eastAsia="Times New Roman" w:cs="Arial"/>
              </w:rPr>
              <w:t>Surfaces causing falls</w:t>
            </w:r>
          </w:p>
        </w:tc>
        <w:tc>
          <w:tcPr>
            <w:tcW w:w="2693" w:type="dxa"/>
            <w:vAlign w:val="center"/>
          </w:tcPr>
          <w:p w:rsidRPr="005B0473" w:rsidR="005B0473" w:rsidP="005B0473" w:rsidRDefault="005B0473" w14:paraId="0C37BF8B" w14:textId="77777777">
            <w:pPr>
              <w:rPr>
                <w:rFonts w:ascii="Arial" w:hAnsi="Arial" w:eastAsia="Times New Roman" w:cs="Arial"/>
              </w:rPr>
            </w:pPr>
            <w:r w:rsidRPr="005B0473">
              <w:rPr>
                <w:rFonts w:ascii="Arial" w:hAnsi="Arial" w:eastAsia="Times New Roman" w:cs="Arial"/>
              </w:rPr>
              <w:t>Medium</w:t>
            </w:r>
          </w:p>
        </w:tc>
      </w:tr>
      <w:tr w:rsidRPr="005B0473" w:rsidR="005B0473" w:rsidTr="004212EA" w14:paraId="488AB5FC" w14:textId="77777777">
        <w:trPr>
          <w:trHeight w:val="283"/>
        </w:trPr>
        <w:tc>
          <w:tcPr>
            <w:tcW w:w="6658" w:type="dxa"/>
            <w:vAlign w:val="center"/>
          </w:tcPr>
          <w:p w:rsidRPr="005B0473" w:rsidR="005B0473" w:rsidP="005B0473" w:rsidRDefault="005B0473" w14:paraId="300FD131" w14:textId="77777777">
            <w:pPr>
              <w:rPr>
                <w:rFonts w:ascii="Arial" w:hAnsi="Arial" w:eastAsia="Times New Roman" w:cs="Arial"/>
              </w:rPr>
            </w:pPr>
            <w:r w:rsidRPr="005B0473">
              <w:rPr>
                <w:rFonts w:ascii="Arial" w:hAnsi="Arial" w:eastAsia="Times New Roman" w:cs="Arial"/>
              </w:rPr>
              <w:t>Moving machinery</w:t>
            </w:r>
          </w:p>
        </w:tc>
        <w:tc>
          <w:tcPr>
            <w:tcW w:w="2693" w:type="dxa"/>
            <w:vAlign w:val="center"/>
          </w:tcPr>
          <w:p w:rsidRPr="005B0473" w:rsidR="005B0473" w:rsidP="005B0473" w:rsidRDefault="005B0473" w14:paraId="69D9186B" w14:textId="77777777">
            <w:pPr>
              <w:rPr>
                <w:rFonts w:ascii="Arial" w:hAnsi="Arial" w:eastAsia="Times New Roman" w:cs="Arial"/>
              </w:rPr>
            </w:pPr>
            <w:r w:rsidRPr="005B0473">
              <w:rPr>
                <w:rFonts w:ascii="Arial" w:hAnsi="Arial" w:eastAsia="Times New Roman" w:cs="Arial"/>
              </w:rPr>
              <w:t>High</w:t>
            </w:r>
          </w:p>
        </w:tc>
      </w:tr>
      <w:tr w:rsidRPr="005B0473" w:rsidR="005B0473" w:rsidTr="004212EA" w14:paraId="46447AF6" w14:textId="77777777">
        <w:trPr>
          <w:trHeight w:val="283"/>
        </w:trPr>
        <w:tc>
          <w:tcPr>
            <w:tcW w:w="6658" w:type="dxa"/>
            <w:vAlign w:val="center"/>
          </w:tcPr>
          <w:p w:rsidRPr="005B0473" w:rsidR="005B0473" w:rsidP="005B0473" w:rsidRDefault="005B0473" w14:paraId="0C745AB8" w14:textId="77777777">
            <w:pPr>
              <w:rPr>
                <w:rFonts w:ascii="Arial" w:hAnsi="Arial" w:eastAsia="Times New Roman" w:cs="Arial"/>
              </w:rPr>
            </w:pPr>
            <w:r w:rsidRPr="005B0473">
              <w:rPr>
                <w:rFonts w:ascii="Arial" w:hAnsi="Arial" w:eastAsia="Times New Roman" w:cs="Arial"/>
              </w:rPr>
              <w:t>Chemicals</w:t>
            </w:r>
          </w:p>
        </w:tc>
        <w:tc>
          <w:tcPr>
            <w:tcW w:w="2693" w:type="dxa"/>
            <w:vAlign w:val="center"/>
          </w:tcPr>
          <w:p w:rsidRPr="005B0473" w:rsidR="005B0473" w:rsidP="005B0473" w:rsidRDefault="005B0473" w14:paraId="66C8F3F9" w14:textId="77777777">
            <w:pPr>
              <w:rPr>
                <w:rFonts w:ascii="Arial" w:hAnsi="Arial" w:eastAsia="Times New Roman" w:cs="Arial"/>
              </w:rPr>
            </w:pPr>
            <w:r w:rsidRPr="005B0473">
              <w:rPr>
                <w:rFonts w:ascii="Arial" w:hAnsi="Arial" w:eastAsia="Times New Roman" w:cs="Arial"/>
              </w:rPr>
              <w:t>Low</w:t>
            </w:r>
          </w:p>
        </w:tc>
      </w:tr>
      <w:tr w:rsidRPr="005B0473" w:rsidR="005B0473" w:rsidTr="004212EA" w14:paraId="491F3C3E" w14:textId="77777777">
        <w:trPr>
          <w:trHeight w:val="283"/>
        </w:trPr>
        <w:tc>
          <w:tcPr>
            <w:tcW w:w="6658" w:type="dxa"/>
            <w:vAlign w:val="center"/>
          </w:tcPr>
          <w:p w:rsidRPr="005B0473" w:rsidR="005B0473" w:rsidP="005B0473" w:rsidRDefault="005B0473" w14:paraId="4C2E1199" w14:textId="77777777">
            <w:pPr>
              <w:rPr>
                <w:rFonts w:ascii="Arial" w:hAnsi="Arial" w:eastAsia="Times New Roman" w:cs="Arial"/>
              </w:rPr>
            </w:pPr>
            <w:r w:rsidRPr="005B0473">
              <w:rPr>
                <w:rFonts w:ascii="Arial" w:hAnsi="Arial" w:eastAsia="Times New Roman" w:cs="Arial"/>
              </w:rPr>
              <w:t>Biological pathogens</w:t>
            </w:r>
          </w:p>
        </w:tc>
        <w:tc>
          <w:tcPr>
            <w:tcW w:w="2693" w:type="dxa"/>
            <w:vAlign w:val="center"/>
          </w:tcPr>
          <w:p w:rsidRPr="005B0473" w:rsidR="005B0473" w:rsidP="005B0473" w:rsidRDefault="005B0473" w14:paraId="1E65F972" w14:textId="77777777">
            <w:pPr>
              <w:rPr>
                <w:rFonts w:ascii="Arial" w:hAnsi="Arial" w:eastAsia="Times New Roman" w:cs="Arial"/>
              </w:rPr>
            </w:pPr>
            <w:r w:rsidRPr="005B0473">
              <w:rPr>
                <w:rFonts w:ascii="Arial" w:hAnsi="Arial" w:eastAsia="Times New Roman" w:cs="Arial"/>
              </w:rPr>
              <w:t>Not applicable</w:t>
            </w:r>
          </w:p>
        </w:tc>
      </w:tr>
      <w:tr w:rsidRPr="005B0473" w:rsidR="005B0473" w:rsidTr="004212EA" w14:paraId="1680AC98" w14:textId="77777777">
        <w:trPr>
          <w:trHeight w:val="283"/>
        </w:trPr>
        <w:tc>
          <w:tcPr>
            <w:tcW w:w="6658" w:type="dxa"/>
            <w:vAlign w:val="center"/>
          </w:tcPr>
          <w:p w:rsidRPr="005B0473" w:rsidR="005B0473" w:rsidP="005B0473" w:rsidRDefault="005B0473" w14:paraId="4E56E858" w14:textId="77777777">
            <w:pPr>
              <w:rPr>
                <w:rFonts w:ascii="Arial" w:hAnsi="Arial" w:eastAsia="Times New Roman" w:cs="Arial"/>
              </w:rPr>
            </w:pPr>
            <w:r w:rsidRPr="005B0473">
              <w:rPr>
                <w:rFonts w:ascii="Arial" w:hAnsi="Arial" w:eastAsia="Times New Roman" w:cs="Arial"/>
              </w:rPr>
              <w:t>Electrical</w:t>
            </w:r>
          </w:p>
        </w:tc>
        <w:tc>
          <w:tcPr>
            <w:tcW w:w="2693" w:type="dxa"/>
            <w:vAlign w:val="center"/>
          </w:tcPr>
          <w:p w:rsidRPr="005B0473" w:rsidR="005B0473" w:rsidP="005B0473" w:rsidRDefault="005B0473" w14:paraId="771C5F4B" w14:textId="77777777">
            <w:pPr>
              <w:rPr>
                <w:rFonts w:ascii="Arial" w:hAnsi="Arial" w:eastAsia="Times New Roman" w:cs="Arial"/>
              </w:rPr>
            </w:pPr>
            <w:r w:rsidRPr="005B0473">
              <w:rPr>
                <w:rFonts w:ascii="Arial" w:hAnsi="Arial" w:eastAsia="Times New Roman" w:cs="Arial"/>
              </w:rPr>
              <w:t>Medium</w:t>
            </w:r>
          </w:p>
        </w:tc>
      </w:tr>
      <w:tr w:rsidRPr="005B0473" w:rsidR="005B0473" w:rsidTr="004212EA" w14:paraId="5261A3E5" w14:textId="77777777">
        <w:trPr>
          <w:trHeight w:val="283"/>
        </w:trPr>
        <w:tc>
          <w:tcPr>
            <w:tcW w:w="6658" w:type="dxa"/>
            <w:vAlign w:val="center"/>
          </w:tcPr>
          <w:p w:rsidRPr="005B0473" w:rsidR="005B0473" w:rsidP="005B0473" w:rsidRDefault="005B0473" w14:paraId="616A0FDE" w14:textId="77777777">
            <w:pPr>
              <w:rPr>
                <w:rFonts w:ascii="Arial" w:hAnsi="Arial" w:eastAsia="Times New Roman" w:cs="Arial"/>
              </w:rPr>
            </w:pPr>
            <w:r w:rsidRPr="005B0473">
              <w:rPr>
                <w:rFonts w:ascii="Arial" w:hAnsi="Arial" w:eastAsia="Times New Roman" w:cs="Arial"/>
              </w:rPr>
              <w:t>Extreme heat/cold</w:t>
            </w:r>
          </w:p>
        </w:tc>
        <w:tc>
          <w:tcPr>
            <w:tcW w:w="2693" w:type="dxa"/>
            <w:vAlign w:val="center"/>
          </w:tcPr>
          <w:p w:rsidRPr="005B0473" w:rsidR="005B0473" w:rsidP="005B0473" w:rsidRDefault="005B0473" w14:paraId="3CEFB0E2" w14:textId="77777777">
            <w:pPr>
              <w:rPr>
                <w:rFonts w:ascii="Arial" w:hAnsi="Arial" w:eastAsia="Times New Roman" w:cs="Arial"/>
              </w:rPr>
            </w:pPr>
            <w:r w:rsidRPr="005B0473">
              <w:rPr>
                <w:rFonts w:ascii="Arial" w:hAnsi="Arial" w:eastAsia="Times New Roman" w:cs="Arial"/>
              </w:rPr>
              <w:t>Not applicable</w:t>
            </w:r>
          </w:p>
        </w:tc>
      </w:tr>
      <w:tr w:rsidRPr="005B0473" w:rsidR="005B0473" w:rsidTr="004212EA" w14:paraId="42D3E05C" w14:textId="77777777">
        <w:trPr>
          <w:trHeight w:val="283"/>
        </w:trPr>
        <w:tc>
          <w:tcPr>
            <w:tcW w:w="6658" w:type="dxa"/>
            <w:vAlign w:val="center"/>
          </w:tcPr>
          <w:p w:rsidRPr="005B0473" w:rsidR="005B0473" w:rsidP="005B0473" w:rsidRDefault="005B0473" w14:paraId="06D96136" w14:textId="77777777">
            <w:pPr>
              <w:rPr>
                <w:rFonts w:ascii="Arial" w:hAnsi="Arial" w:eastAsia="Times New Roman" w:cs="Arial"/>
              </w:rPr>
            </w:pPr>
            <w:r w:rsidRPr="005B0473">
              <w:rPr>
                <w:rFonts w:ascii="Arial" w:hAnsi="Arial" w:eastAsia="Times New Roman" w:cs="Arial"/>
              </w:rPr>
              <w:t>Noise</w:t>
            </w:r>
          </w:p>
        </w:tc>
        <w:tc>
          <w:tcPr>
            <w:tcW w:w="2693" w:type="dxa"/>
            <w:vAlign w:val="center"/>
          </w:tcPr>
          <w:p w:rsidRPr="005B0473" w:rsidR="005B0473" w:rsidP="005B0473" w:rsidRDefault="005B0473" w14:paraId="5C730000" w14:textId="77777777">
            <w:pPr>
              <w:rPr>
                <w:rFonts w:ascii="Arial" w:hAnsi="Arial" w:eastAsia="Times New Roman" w:cs="Arial"/>
              </w:rPr>
            </w:pPr>
            <w:r w:rsidRPr="005B0473">
              <w:rPr>
                <w:rFonts w:ascii="Arial" w:hAnsi="Arial" w:eastAsia="Times New Roman" w:cs="Arial"/>
              </w:rPr>
              <w:t>Not applicable</w:t>
            </w:r>
          </w:p>
        </w:tc>
      </w:tr>
      <w:tr w:rsidRPr="005B0473" w:rsidR="005B0473" w:rsidTr="004212EA" w14:paraId="65A4B670" w14:textId="77777777">
        <w:trPr>
          <w:trHeight w:val="283"/>
        </w:trPr>
        <w:tc>
          <w:tcPr>
            <w:tcW w:w="6658" w:type="dxa"/>
            <w:vAlign w:val="center"/>
          </w:tcPr>
          <w:p w:rsidRPr="005B0473" w:rsidR="005B0473" w:rsidP="005B0473" w:rsidRDefault="005B0473" w14:paraId="5552F386" w14:textId="77777777">
            <w:pPr>
              <w:rPr>
                <w:rFonts w:ascii="Arial" w:hAnsi="Arial" w:eastAsia="Times New Roman" w:cs="Arial"/>
              </w:rPr>
            </w:pPr>
            <w:r w:rsidRPr="005B0473">
              <w:rPr>
                <w:rFonts w:ascii="Arial" w:hAnsi="Arial" w:eastAsia="Times New Roman" w:cs="Arial"/>
              </w:rPr>
              <w:t>Combustibles/flammables</w:t>
            </w:r>
          </w:p>
        </w:tc>
        <w:tc>
          <w:tcPr>
            <w:tcW w:w="2693" w:type="dxa"/>
            <w:vAlign w:val="center"/>
          </w:tcPr>
          <w:p w:rsidRPr="005B0473" w:rsidR="005B0473" w:rsidP="005B0473" w:rsidRDefault="005B0473" w14:paraId="6A554E2B" w14:textId="77777777">
            <w:pPr>
              <w:rPr>
                <w:rFonts w:ascii="Arial" w:hAnsi="Arial" w:eastAsia="Times New Roman" w:cs="Arial"/>
              </w:rPr>
            </w:pPr>
            <w:r w:rsidRPr="005B0473">
              <w:rPr>
                <w:rFonts w:ascii="Arial" w:hAnsi="Arial" w:eastAsia="Times New Roman" w:cs="Arial"/>
              </w:rPr>
              <w:t>Low</w:t>
            </w:r>
          </w:p>
        </w:tc>
      </w:tr>
      <w:tr w:rsidRPr="005B0473" w:rsidR="005B0473" w:rsidTr="004212EA" w14:paraId="28424BC2" w14:textId="77777777">
        <w:trPr>
          <w:trHeight w:val="283"/>
        </w:trPr>
        <w:tc>
          <w:tcPr>
            <w:tcW w:w="6658" w:type="dxa"/>
            <w:vAlign w:val="center"/>
          </w:tcPr>
          <w:p w:rsidRPr="005B0473" w:rsidR="005B0473" w:rsidP="005B0473" w:rsidRDefault="005B0473" w14:paraId="7AF7D953" w14:textId="77777777">
            <w:pPr>
              <w:rPr>
                <w:rFonts w:ascii="Arial" w:hAnsi="Arial" w:eastAsia="Times New Roman" w:cs="Arial"/>
              </w:rPr>
            </w:pPr>
            <w:r w:rsidRPr="005B0473">
              <w:rPr>
                <w:rFonts w:ascii="Arial" w:hAnsi="Arial" w:eastAsia="Times New Roman" w:cs="Arial"/>
              </w:rPr>
              <w:t>Other</w:t>
            </w:r>
          </w:p>
        </w:tc>
        <w:tc>
          <w:tcPr>
            <w:tcW w:w="2693" w:type="dxa"/>
            <w:vAlign w:val="center"/>
          </w:tcPr>
          <w:p w:rsidRPr="005B0473" w:rsidR="005B0473" w:rsidP="005B0473" w:rsidRDefault="005B0473" w14:paraId="115941E9" w14:textId="77777777">
            <w:pPr>
              <w:rPr>
                <w:rFonts w:ascii="Arial" w:hAnsi="Arial" w:eastAsia="Times New Roman" w:cs="Arial"/>
              </w:rPr>
            </w:pPr>
          </w:p>
        </w:tc>
      </w:tr>
    </w:tbl>
    <w:p w:rsidRPr="005B0473" w:rsidR="005B0473" w:rsidP="005B0473" w:rsidRDefault="005B0473" w14:paraId="1261093A" w14:textId="77777777">
      <w:pPr>
        <w:spacing w:after="0" w:line="240" w:lineRule="auto"/>
        <w:rPr>
          <w:rFonts w:ascii="Times New Roman" w:hAnsi="Times New Roman" w:eastAsia="Times New Roman" w:cs="Times New Roman"/>
          <w:sz w:val="24"/>
          <w:szCs w:val="24"/>
        </w:rPr>
      </w:pPr>
    </w:p>
    <w:tbl>
      <w:tblPr>
        <w:tblStyle w:val="TableGridLight1"/>
        <w:tblW w:w="9351" w:type="dxa"/>
        <w:tblLook w:val="0420" w:firstRow="1" w:lastRow="0" w:firstColumn="0" w:lastColumn="0" w:noHBand="0" w:noVBand="1"/>
        <w:tblCaption w:val="Safety considerations and training"/>
        <w:tblDescription w:val="This table lists risk control devices, personal protective equipment, training and reference information, and other safety considerations required for the safe work procedure. "/>
      </w:tblPr>
      <w:tblGrid>
        <w:gridCol w:w="4945"/>
        <w:gridCol w:w="4406"/>
      </w:tblGrid>
      <w:tr w:rsidRPr="005B0473" w:rsidR="005B0473" w:rsidTr="005B0473" w14:paraId="3F0ACFED" w14:textId="77777777">
        <w:trPr>
          <w:tblHeader/>
        </w:trPr>
        <w:tc>
          <w:tcPr>
            <w:tcW w:w="4945" w:type="dxa"/>
            <w:shd w:val="clear" w:color="auto" w:fill="D9D9D9"/>
          </w:tcPr>
          <w:p w:rsidRPr="005B0473" w:rsidR="005B0473" w:rsidP="005B0473" w:rsidRDefault="005B0473" w14:paraId="2FABAEF1" w14:textId="77777777">
            <w:pPr>
              <w:autoSpaceDE w:val="0"/>
              <w:autoSpaceDN w:val="0"/>
              <w:adjustRightInd w:val="0"/>
              <w:rPr>
                <w:rFonts w:ascii="Arial" w:hAnsi="Arial" w:eastAsia="Times New Roman" w:cs="Arial"/>
                <w:b/>
                <w:bCs/>
              </w:rPr>
            </w:pPr>
            <w:r w:rsidRPr="005B0473">
              <w:rPr>
                <w:rFonts w:ascii="Arial" w:hAnsi="Arial" w:eastAsia="Times New Roman" w:cs="Arial"/>
                <w:b/>
                <w:bCs/>
              </w:rPr>
              <w:t>Risk control devices, personal protective equipment, and other safety considerations</w:t>
            </w:r>
          </w:p>
        </w:tc>
        <w:tc>
          <w:tcPr>
            <w:tcW w:w="4406" w:type="dxa"/>
            <w:shd w:val="clear" w:color="auto" w:fill="D9D9D9"/>
          </w:tcPr>
          <w:p w:rsidRPr="005B0473" w:rsidR="005B0473" w:rsidP="005B0473" w:rsidRDefault="005B0473" w14:paraId="68632838" w14:textId="77777777">
            <w:pPr>
              <w:rPr>
                <w:rFonts w:ascii="Arial" w:hAnsi="Arial" w:eastAsia="Times New Roman" w:cs="Arial"/>
                <w:b/>
              </w:rPr>
            </w:pPr>
            <w:r w:rsidRPr="005B0473">
              <w:rPr>
                <w:rFonts w:ascii="Arial" w:hAnsi="Arial" w:eastAsia="Times New Roman" w:cs="Arial"/>
                <w:b/>
              </w:rPr>
              <w:t>Training/Reference info</w:t>
            </w:r>
          </w:p>
        </w:tc>
      </w:tr>
      <w:tr w:rsidRPr="005B0473" w:rsidR="005B0473" w:rsidTr="004212EA" w14:paraId="0FF68DC7" w14:textId="77777777">
        <w:tc>
          <w:tcPr>
            <w:tcW w:w="4945" w:type="dxa"/>
          </w:tcPr>
          <w:p w:rsidRPr="005B0473" w:rsidR="005B0473" w:rsidP="005B0473" w:rsidRDefault="005B0473" w14:paraId="1CD779F0" w14:textId="77777777">
            <w:pPr>
              <w:numPr>
                <w:ilvl w:val="0"/>
                <w:numId w:val="1"/>
              </w:numPr>
              <w:autoSpaceDE w:val="0"/>
              <w:autoSpaceDN w:val="0"/>
              <w:adjustRightInd w:val="0"/>
              <w:contextualSpacing/>
              <w:rPr>
                <w:rFonts w:ascii="Arial" w:hAnsi="Arial" w:eastAsia="Times New Roman" w:cs="Arial"/>
              </w:rPr>
            </w:pPr>
            <w:r w:rsidRPr="005B0473">
              <w:rPr>
                <w:rFonts w:ascii="Arial" w:hAnsi="Arial" w:eastAsia="Times New Roman" w:cs="Arial"/>
              </w:rPr>
              <w:t>Appropriate personal protective equipment (PPE)</w:t>
            </w:r>
          </w:p>
          <w:p w:rsidRPr="005B0473" w:rsidR="005B0473" w:rsidP="005B0473" w:rsidRDefault="005B0473" w14:paraId="116DA091" w14:textId="77777777">
            <w:pPr>
              <w:numPr>
                <w:ilvl w:val="0"/>
                <w:numId w:val="1"/>
              </w:numPr>
              <w:autoSpaceDE w:val="0"/>
              <w:autoSpaceDN w:val="0"/>
              <w:adjustRightInd w:val="0"/>
              <w:contextualSpacing/>
              <w:rPr>
                <w:rFonts w:ascii="Arial" w:hAnsi="Arial" w:eastAsia="Times New Roman" w:cs="Arial"/>
              </w:rPr>
            </w:pPr>
            <w:r w:rsidRPr="005B0473">
              <w:rPr>
                <w:rFonts w:ascii="Arial" w:hAnsi="Arial" w:eastAsia="Times New Roman" w:cs="Arial"/>
              </w:rPr>
              <w:t xml:space="preserve">De-energize power </w:t>
            </w:r>
            <w:proofErr w:type="gramStart"/>
            <w:r w:rsidRPr="005B0473">
              <w:rPr>
                <w:rFonts w:ascii="Arial" w:hAnsi="Arial" w:eastAsia="Times New Roman" w:cs="Arial"/>
              </w:rPr>
              <w:t>sources</w:t>
            </w:r>
            <w:proofErr w:type="gramEnd"/>
          </w:p>
          <w:p w:rsidRPr="005B0473" w:rsidR="005B0473" w:rsidP="005B0473" w:rsidRDefault="005B0473" w14:paraId="35B58CE1" w14:textId="77777777">
            <w:pPr>
              <w:numPr>
                <w:ilvl w:val="0"/>
                <w:numId w:val="1"/>
              </w:numPr>
              <w:autoSpaceDE w:val="0"/>
              <w:autoSpaceDN w:val="0"/>
              <w:adjustRightInd w:val="0"/>
              <w:contextualSpacing/>
              <w:rPr>
                <w:rFonts w:ascii="Arial" w:hAnsi="Arial" w:eastAsia="Times New Roman" w:cs="Arial"/>
              </w:rPr>
            </w:pPr>
            <w:r w:rsidRPr="005B0473">
              <w:rPr>
                <w:rFonts w:ascii="Arial" w:hAnsi="Arial" w:eastAsia="Times New Roman" w:cs="Arial"/>
              </w:rPr>
              <w:t>Safety tape barriers</w:t>
            </w:r>
          </w:p>
          <w:p w:rsidRPr="005B0473" w:rsidR="005B0473" w:rsidP="005B0473" w:rsidRDefault="005B0473" w14:paraId="10EA620B" w14:textId="77777777">
            <w:pPr>
              <w:numPr>
                <w:ilvl w:val="0"/>
                <w:numId w:val="1"/>
              </w:numPr>
              <w:autoSpaceDE w:val="0"/>
              <w:autoSpaceDN w:val="0"/>
              <w:adjustRightInd w:val="0"/>
              <w:contextualSpacing/>
              <w:rPr>
                <w:rFonts w:ascii="Arial" w:hAnsi="Arial" w:eastAsia="Times New Roman" w:cs="Arial"/>
              </w:rPr>
            </w:pPr>
            <w:r w:rsidRPr="005B0473">
              <w:rPr>
                <w:rFonts w:ascii="Arial" w:hAnsi="Arial" w:eastAsia="Times New Roman" w:cs="Arial"/>
              </w:rPr>
              <w:t>Camera</w:t>
            </w:r>
          </w:p>
          <w:p w:rsidRPr="005B0473" w:rsidR="005B0473" w:rsidP="005B0473" w:rsidRDefault="005B0473" w14:paraId="0ABFEC5B" w14:textId="77777777">
            <w:pPr>
              <w:numPr>
                <w:ilvl w:val="0"/>
                <w:numId w:val="1"/>
              </w:numPr>
              <w:autoSpaceDE w:val="0"/>
              <w:autoSpaceDN w:val="0"/>
              <w:adjustRightInd w:val="0"/>
              <w:contextualSpacing/>
              <w:rPr>
                <w:rFonts w:ascii="Arial" w:hAnsi="Arial" w:eastAsia="Times New Roman" w:cs="Arial"/>
              </w:rPr>
            </w:pPr>
            <w:r w:rsidRPr="005B0473">
              <w:rPr>
                <w:rFonts w:ascii="Arial" w:hAnsi="Arial" w:eastAsia="Times New Roman" w:cs="Arial"/>
              </w:rPr>
              <w:t>Measuring tape</w:t>
            </w:r>
          </w:p>
          <w:p w:rsidRPr="005B0473" w:rsidR="005B0473" w:rsidP="005B0473" w:rsidRDefault="005B0473" w14:paraId="7FDB26E9" w14:textId="77777777">
            <w:pPr>
              <w:numPr>
                <w:ilvl w:val="0"/>
                <w:numId w:val="1"/>
              </w:numPr>
              <w:autoSpaceDE w:val="0"/>
              <w:autoSpaceDN w:val="0"/>
              <w:adjustRightInd w:val="0"/>
              <w:contextualSpacing/>
              <w:rPr>
                <w:rFonts w:ascii="Arial" w:hAnsi="Arial" w:eastAsia="Times New Roman" w:cs="Arial"/>
              </w:rPr>
            </w:pPr>
            <w:r w:rsidRPr="005B0473">
              <w:rPr>
                <w:rFonts w:ascii="Arial" w:hAnsi="Arial" w:eastAsia="Times New Roman" w:cs="Arial"/>
              </w:rPr>
              <w:t xml:space="preserve">Pen and note </w:t>
            </w:r>
            <w:proofErr w:type="gramStart"/>
            <w:r w:rsidRPr="005B0473">
              <w:rPr>
                <w:rFonts w:ascii="Arial" w:hAnsi="Arial" w:eastAsia="Times New Roman" w:cs="Arial"/>
              </w:rPr>
              <w:t>pad</w:t>
            </w:r>
            <w:proofErr w:type="gramEnd"/>
          </w:p>
          <w:p w:rsidRPr="005B0473" w:rsidR="005B0473" w:rsidP="005B0473" w:rsidRDefault="005B0473" w14:paraId="1570C045" w14:textId="77777777">
            <w:pPr>
              <w:autoSpaceDE w:val="0"/>
              <w:autoSpaceDN w:val="0"/>
              <w:adjustRightInd w:val="0"/>
              <w:rPr>
                <w:rFonts w:ascii="Arial" w:hAnsi="Arial" w:eastAsia="Times New Roman" w:cs="Arial"/>
              </w:rPr>
            </w:pPr>
          </w:p>
        </w:tc>
        <w:tc>
          <w:tcPr>
            <w:tcW w:w="4406" w:type="dxa"/>
          </w:tcPr>
          <w:p w:rsidRPr="005B0473" w:rsidR="005B0473" w:rsidP="005B0473" w:rsidRDefault="005B0473" w14:paraId="218CC1DA" w14:textId="77777777">
            <w:pPr>
              <w:numPr>
                <w:ilvl w:val="0"/>
                <w:numId w:val="1"/>
              </w:numPr>
              <w:contextualSpacing/>
              <w:rPr>
                <w:rFonts w:ascii="Arial" w:hAnsi="Arial" w:eastAsia="Times New Roman" w:cs="Arial"/>
              </w:rPr>
            </w:pPr>
            <w:r w:rsidRPr="005B0473">
              <w:rPr>
                <w:rFonts w:ascii="Arial" w:hAnsi="Arial" w:eastAsia="Times New Roman" w:cs="Arial"/>
              </w:rPr>
              <w:t>Incident investigation training</w:t>
            </w:r>
          </w:p>
          <w:p w:rsidRPr="005B0473" w:rsidR="005B0473" w:rsidP="005B0473" w:rsidRDefault="005B0473" w14:paraId="2FF5972C" w14:textId="77777777">
            <w:pPr>
              <w:numPr>
                <w:ilvl w:val="0"/>
                <w:numId w:val="1"/>
              </w:numPr>
              <w:contextualSpacing/>
              <w:rPr>
                <w:rFonts w:ascii="Arial" w:hAnsi="Arial" w:eastAsia="Times New Roman" w:cs="Arial"/>
              </w:rPr>
            </w:pPr>
            <w:r w:rsidRPr="005B0473">
              <w:rPr>
                <w:rFonts w:ascii="Arial" w:hAnsi="Arial" w:eastAsia="Times New Roman" w:cs="Arial"/>
              </w:rPr>
              <w:t>Training record of injured worker</w:t>
            </w:r>
          </w:p>
          <w:p w:rsidRPr="005B0473" w:rsidR="005B0473" w:rsidP="005B0473" w:rsidRDefault="005B0473" w14:paraId="7BB537B1" w14:textId="77777777">
            <w:pPr>
              <w:numPr>
                <w:ilvl w:val="0"/>
                <w:numId w:val="1"/>
              </w:numPr>
              <w:contextualSpacing/>
              <w:rPr>
                <w:rFonts w:ascii="Arial" w:hAnsi="Arial" w:eastAsia="Times New Roman" w:cs="Arial"/>
              </w:rPr>
            </w:pPr>
            <w:r w:rsidRPr="005B0473">
              <w:rPr>
                <w:rFonts w:ascii="Arial" w:hAnsi="Arial" w:eastAsia="Times New Roman" w:cs="Arial"/>
              </w:rPr>
              <w:t>Nova Scotia Occupational Health and Safety Regulations and Workplace safety and health legislation</w:t>
            </w:r>
          </w:p>
          <w:p w:rsidRPr="005B0473" w:rsidR="005B0473" w:rsidP="005B0473" w:rsidRDefault="005B0473" w14:paraId="722670CB" w14:textId="77777777">
            <w:pPr>
              <w:numPr>
                <w:ilvl w:val="0"/>
                <w:numId w:val="1"/>
              </w:numPr>
              <w:contextualSpacing/>
              <w:rPr>
                <w:rFonts w:ascii="Arial" w:hAnsi="Arial" w:eastAsia="Times New Roman" w:cs="Arial"/>
              </w:rPr>
            </w:pPr>
            <w:r w:rsidRPr="005B0473">
              <w:rPr>
                <w:rFonts w:ascii="Arial" w:hAnsi="Arial" w:eastAsia="Times New Roman" w:cs="Arial"/>
              </w:rPr>
              <w:t>First aid training</w:t>
            </w:r>
          </w:p>
          <w:p w:rsidRPr="005B0473" w:rsidR="005B0473" w:rsidP="005B0473" w:rsidRDefault="005B0473" w14:paraId="47C20060" w14:textId="77777777">
            <w:pPr>
              <w:numPr>
                <w:ilvl w:val="0"/>
                <w:numId w:val="1"/>
              </w:numPr>
              <w:contextualSpacing/>
              <w:rPr>
                <w:rFonts w:ascii="Arial" w:hAnsi="Arial" w:eastAsia="Times New Roman" w:cs="Arial"/>
              </w:rPr>
            </w:pPr>
            <w:r w:rsidRPr="005B0473">
              <w:rPr>
                <w:rFonts w:ascii="Arial" w:hAnsi="Arial" w:eastAsia="Times New Roman" w:cs="Arial"/>
              </w:rPr>
              <w:t>Nova Scotia Occupational Health and Safety Act Section 63</w:t>
            </w:r>
          </w:p>
          <w:p w:rsidRPr="005B0473" w:rsidR="005B0473" w:rsidP="005B0473" w:rsidRDefault="005B0473" w14:paraId="78953A9D" w14:textId="77777777">
            <w:pPr>
              <w:rPr>
                <w:rFonts w:ascii="Arial" w:hAnsi="Arial" w:eastAsia="Times New Roman" w:cs="Arial"/>
              </w:rPr>
            </w:pPr>
          </w:p>
        </w:tc>
      </w:tr>
    </w:tbl>
    <w:p w:rsidRPr="005B0473" w:rsidR="005B0473" w:rsidP="005B0473" w:rsidRDefault="005B0473" w14:paraId="00A9BEC6" w14:textId="77777777">
      <w:pPr>
        <w:spacing w:after="0" w:line="240" w:lineRule="auto"/>
        <w:rPr>
          <w:rFonts w:ascii="Times New Roman" w:hAnsi="Times New Roman" w:eastAsia="Times New Roman" w:cs="Times New Roman"/>
          <w:sz w:val="24"/>
          <w:szCs w:val="24"/>
        </w:rPr>
      </w:pPr>
    </w:p>
    <w:p w:rsidRPr="005B0473" w:rsidR="005B0473" w:rsidP="005B0473" w:rsidRDefault="005B0473" w14:paraId="0B085D3E" w14:textId="77777777">
      <w:pPr>
        <w:spacing w:after="0" w:line="276" w:lineRule="auto"/>
        <w:rPr>
          <w:rFonts w:ascii="Arial" w:hAnsi="Arial" w:eastAsia="Times New Roman" w:cs="Arial"/>
          <w:bCs/>
        </w:rPr>
      </w:pPr>
      <w:r w:rsidRPr="07BF06F2" w:rsidR="005B0473">
        <w:rPr>
          <w:rFonts w:ascii="Arial" w:hAnsi="Arial" w:eastAsia="Times New Roman" w:cs="Arial"/>
          <w:b w:val="1"/>
          <w:bCs w:val="1"/>
        </w:rPr>
        <w:t xml:space="preserve">Note: </w:t>
      </w:r>
      <w:r w:rsidRPr="07BF06F2" w:rsidR="005B0473">
        <w:rPr>
          <w:rFonts w:ascii="Arial" w:hAnsi="Arial" w:eastAsia="Times New Roman" w:cs="Arial"/>
        </w:rPr>
        <w:t>Always look for the mechanism of injury, such as exposed electrical wires, slippery floors, toxic chemical containers, broken railings and falling objects before approaching an injured worker.</w:t>
      </w:r>
    </w:p>
    <w:p w:rsidR="07BF06F2" w:rsidP="07BF06F2" w:rsidRDefault="07BF06F2" w14:paraId="4B1B378A" w14:textId="784DD36A">
      <w:pPr>
        <w:pStyle w:val="Normal"/>
        <w:spacing w:after="0" w:line="240" w:lineRule="auto"/>
        <w:rPr>
          <w:rFonts w:ascii="Arial" w:hAnsi="Arial" w:eastAsia="Times New Roman" w:cs="Arial"/>
          <w:b w:val="1"/>
          <w:bCs w:val="1"/>
        </w:rPr>
      </w:pPr>
    </w:p>
    <w:p w:rsidRPr="005B0473" w:rsidR="005B0473" w:rsidP="07BF06F2" w:rsidRDefault="005B0473" w14:paraId="6EE6E8F2" w14:textId="7E20A1B5">
      <w:pPr>
        <w:pStyle w:val="Normal"/>
        <w:spacing w:after="0" w:line="240" w:lineRule="auto"/>
        <w:rPr>
          <w:rFonts w:ascii="Arial" w:hAnsi="Arial" w:eastAsia="Times New Roman" w:cs="Arial"/>
          <w:b w:val="1"/>
          <w:bCs w:val="1"/>
        </w:rPr>
      </w:pPr>
      <w:r w:rsidRPr="07BF06F2" w:rsidR="005B0473">
        <w:rPr>
          <w:rFonts w:ascii="Arial" w:hAnsi="Arial" w:eastAsia="Times New Roman" w:cs="Arial"/>
          <w:b w:val="1"/>
          <w:bCs w:val="1"/>
        </w:rPr>
        <w:t>Employers must ensure that workers are trained and follow this safe work procedure.</w:t>
      </w:r>
    </w:p>
    <w:p w:rsidRPr="005B0473" w:rsidR="005B0473" w:rsidP="005B0473" w:rsidRDefault="005B0473" w14:paraId="2B838CA4" w14:textId="77777777">
      <w:pPr>
        <w:spacing w:after="0" w:line="240" w:lineRule="auto"/>
        <w:jc w:val="center"/>
        <w:outlineLvl w:val="0"/>
        <w:rPr>
          <w:rFonts w:ascii="Arial" w:hAnsi="Arial" w:eastAsia="Times New Roman" w:cs="Arial"/>
          <w:b/>
          <w:bCs/>
        </w:rPr>
      </w:pPr>
    </w:p>
    <w:p w:rsidRPr="005B0473" w:rsidR="005B0473" w:rsidP="005B0473" w:rsidRDefault="005B0473" w14:paraId="70B74BD0" w14:textId="77777777">
      <w:pPr>
        <w:spacing w:after="0" w:line="240" w:lineRule="auto"/>
        <w:outlineLvl w:val="1"/>
        <w:rPr>
          <w:rFonts w:ascii="Arial" w:hAnsi="Arial" w:eastAsia="Times New Roman" w:cs="Arial"/>
          <w:b/>
          <w:bCs/>
        </w:rPr>
      </w:pPr>
      <w:r w:rsidRPr="005B0473">
        <w:rPr>
          <w:rFonts w:ascii="Arial" w:hAnsi="Arial" w:eastAsia="Times New Roman" w:cs="Arial"/>
          <w:b/>
          <w:bCs/>
        </w:rPr>
        <w:lastRenderedPageBreak/>
        <w:t>Steps to complete this task safely:</w:t>
      </w:r>
    </w:p>
    <w:p w:rsidRPr="005B0473" w:rsidR="005B0473" w:rsidP="005B0473" w:rsidRDefault="005B0473" w14:paraId="42E45B68" w14:textId="77777777">
      <w:pPr>
        <w:numPr>
          <w:ilvl w:val="0"/>
          <w:numId w:val="2"/>
        </w:numPr>
        <w:autoSpaceDE w:val="0"/>
        <w:autoSpaceDN w:val="0"/>
        <w:adjustRightInd w:val="0"/>
        <w:spacing w:after="0" w:line="276" w:lineRule="auto"/>
        <w:contextualSpacing/>
        <w:rPr>
          <w:rFonts w:ascii="Arial" w:hAnsi="Arial" w:eastAsia="Times New Roman" w:cs="Arial"/>
        </w:rPr>
      </w:pPr>
      <w:r w:rsidRPr="005B0473">
        <w:rPr>
          <w:rFonts w:ascii="Arial" w:hAnsi="Arial" w:eastAsia="Times New Roman" w:cs="Arial"/>
        </w:rPr>
        <w:t>Make sure the scene is safe before approaching by observing for mechanism of injury (e.g., unguarded machinery, exposed electrical wires, presence of toxic gas, etc.). De-energize energy sources.</w:t>
      </w:r>
    </w:p>
    <w:p w:rsidRPr="005B0473" w:rsidR="005B0473" w:rsidP="005B0473" w:rsidRDefault="005B0473" w14:paraId="4D936D89" w14:textId="77777777">
      <w:pPr>
        <w:numPr>
          <w:ilvl w:val="0"/>
          <w:numId w:val="2"/>
        </w:numPr>
        <w:autoSpaceDE w:val="0"/>
        <w:autoSpaceDN w:val="0"/>
        <w:adjustRightInd w:val="0"/>
        <w:spacing w:after="0" w:line="276" w:lineRule="auto"/>
        <w:contextualSpacing/>
        <w:rPr>
          <w:rFonts w:ascii="Arial" w:hAnsi="Arial" w:eastAsia="Times New Roman" w:cs="Arial"/>
        </w:rPr>
      </w:pPr>
      <w:r w:rsidRPr="005B0473">
        <w:rPr>
          <w:rFonts w:ascii="Arial" w:hAnsi="Arial" w:eastAsia="Times New Roman" w:cs="Arial"/>
        </w:rPr>
        <w:t xml:space="preserve">Attend to the injured worker. </w:t>
      </w:r>
    </w:p>
    <w:p w:rsidRPr="005B0473" w:rsidR="005B0473" w:rsidP="005B0473" w:rsidRDefault="005B0473" w14:paraId="2BDE08EC" w14:textId="77777777">
      <w:pPr>
        <w:numPr>
          <w:ilvl w:val="0"/>
          <w:numId w:val="2"/>
        </w:numPr>
        <w:autoSpaceDE w:val="0"/>
        <w:autoSpaceDN w:val="0"/>
        <w:adjustRightInd w:val="0"/>
        <w:spacing w:after="0" w:line="276" w:lineRule="auto"/>
        <w:contextualSpacing/>
        <w:rPr>
          <w:rFonts w:ascii="Arial" w:hAnsi="Arial" w:eastAsia="Times New Roman" w:cs="Arial"/>
        </w:rPr>
      </w:pPr>
      <w:r w:rsidRPr="005B0473">
        <w:rPr>
          <w:rFonts w:ascii="Arial" w:hAnsi="Arial" w:eastAsia="Times New Roman" w:cs="Arial"/>
        </w:rPr>
        <w:t>Call for assistance: first aider if available and 911 for medical aid. If you are trained to use AED and if required to do so, ensure you follow the instructions on the AED machine.</w:t>
      </w:r>
    </w:p>
    <w:p w:rsidRPr="005B0473" w:rsidR="005B0473" w:rsidP="005B0473" w:rsidRDefault="005B0473" w14:paraId="00090BA6" w14:textId="77777777">
      <w:pPr>
        <w:numPr>
          <w:ilvl w:val="0"/>
          <w:numId w:val="2"/>
        </w:numPr>
        <w:autoSpaceDE w:val="0"/>
        <w:autoSpaceDN w:val="0"/>
        <w:adjustRightInd w:val="0"/>
        <w:spacing w:after="0" w:line="276" w:lineRule="auto"/>
        <w:contextualSpacing/>
        <w:rPr>
          <w:rFonts w:ascii="Arial" w:hAnsi="Arial" w:eastAsia="Times New Roman" w:cs="Arial"/>
        </w:rPr>
      </w:pPr>
      <w:r w:rsidRPr="005B0473">
        <w:rPr>
          <w:rFonts w:ascii="Arial" w:hAnsi="Arial" w:eastAsia="Times New Roman" w:cs="Arial"/>
        </w:rPr>
        <w:t>Report to Workplace Safety and Health emergency hotline and provide incident details:</w:t>
      </w:r>
    </w:p>
    <w:p w:rsidRPr="005B0473" w:rsidR="005B0473" w:rsidP="005B0473" w:rsidRDefault="005B0473" w14:paraId="76107E79" w14:textId="77777777">
      <w:pPr>
        <w:autoSpaceDE w:val="0"/>
        <w:autoSpaceDN w:val="0"/>
        <w:adjustRightInd w:val="0"/>
        <w:spacing w:after="0" w:line="276" w:lineRule="auto"/>
        <w:rPr>
          <w:rFonts w:ascii="Arial" w:hAnsi="Arial" w:eastAsia="Times New Roman" w:cs="Arial"/>
        </w:rPr>
      </w:pPr>
    </w:p>
    <w:p w:rsidRPr="005B0473" w:rsidR="005B0473" w:rsidP="005B0473" w:rsidRDefault="005B0473" w14:paraId="71D0D760" w14:textId="77777777">
      <w:pPr>
        <w:numPr>
          <w:ilvl w:val="0"/>
          <w:numId w:val="3"/>
        </w:numPr>
        <w:autoSpaceDE w:val="0"/>
        <w:autoSpaceDN w:val="0"/>
        <w:adjustRightInd w:val="0"/>
        <w:spacing w:after="0" w:line="276" w:lineRule="auto"/>
        <w:contextualSpacing/>
        <w:rPr>
          <w:rFonts w:ascii="Arial" w:hAnsi="Arial" w:eastAsia="Times New Roman" w:cs="Arial"/>
        </w:rPr>
      </w:pPr>
      <w:r w:rsidRPr="005B0473">
        <w:rPr>
          <w:rFonts w:ascii="Helvetica" w:hAnsi="Helvetica" w:eastAsia="Times New Roman" w:cs="Helvetica"/>
          <w:color w:val="444444"/>
          <w:sz w:val="21"/>
          <w:szCs w:val="21"/>
          <w:shd w:val="clear" w:color="auto" w:fill="FFFFFF"/>
        </w:rPr>
        <w:t>Safety Branch</w:t>
      </w:r>
      <w:r w:rsidRPr="005B0473">
        <w:rPr>
          <w:rFonts w:ascii="Helvetica" w:hAnsi="Helvetica" w:eastAsia="Times New Roman" w:cs="Helvetica"/>
          <w:color w:val="444444"/>
          <w:sz w:val="21"/>
          <w:szCs w:val="21"/>
        </w:rPr>
        <w:br/>
      </w:r>
      <w:r w:rsidRPr="005B0473">
        <w:rPr>
          <w:rFonts w:ascii="Helvetica" w:hAnsi="Helvetica" w:eastAsia="Times New Roman" w:cs="Helvetica"/>
          <w:color w:val="444444"/>
          <w:sz w:val="21"/>
          <w:szCs w:val="21"/>
          <w:shd w:val="clear" w:color="auto" w:fill="FFFFFF"/>
        </w:rPr>
        <w:t>Department of Labour, Skills and Immigration</w:t>
      </w:r>
      <w:r w:rsidRPr="005B0473">
        <w:rPr>
          <w:rFonts w:ascii="Helvetica" w:hAnsi="Helvetica" w:eastAsia="Times New Roman" w:cs="Helvetica"/>
          <w:color w:val="444444"/>
          <w:sz w:val="21"/>
          <w:szCs w:val="21"/>
        </w:rPr>
        <w:br/>
      </w:r>
      <w:r w:rsidRPr="005B0473">
        <w:rPr>
          <w:rFonts w:ascii="Helvetica" w:hAnsi="Helvetica" w:eastAsia="Times New Roman" w:cs="Helvetica"/>
          <w:color w:val="444444"/>
          <w:sz w:val="21"/>
          <w:szCs w:val="21"/>
          <w:shd w:val="clear" w:color="auto" w:fill="FFFFFF"/>
        </w:rPr>
        <w:t>Toll-free: </w:t>
      </w:r>
      <w:hyperlink w:history="1" r:id="rId5">
        <w:r w:rsidRPr="005B0473">
          <w:rPr>
            <w:rFonts w:ascii="Helvetica" w:hAnsi="Helvetica" w:eastAsia="Times New Roman" w:cs="Helvetica"/>
            <w:color w:val="002F58"/>
            <w:sz w:val="21"/>
            <w:szCs w:val="21"/>
            <w:u w:val="single"/>
            <w:shd w:val="clear" w:color="auto" w:fill="F8D44C"/>
          </w:rPr>
          <w:t>1-800-9LABOUR</w:t>
        </w:r>
      </w:hyperlink>
      <w:r w:rsidRPr="005B0473">
        <w:rPr>
          <w:rFonts w:ascii="Helvetica" w:hAnsi="Helvetica" w:eastAsia="Times New Roman" w:cs="Helvetica"/>
          <w:color w:val="444444"/>
          <w:sz w:val="21"/>
          <w:szCs w:val="21"/>
          <w:shd w:val="clear" w:color="auto" w:fill="FFFFFF"/>
        </w:rPr>
        <w:t> (1-800-952-2687)</w:t>
      </w:r>
      <w:r w:rsidRPr="005B0473">
        <w:rPr>
          <w:rFonts w:ascii="Helvetica" w:hAnsi="Helvetica" w:eastAsia="Times New Roman" w:cs="Helvetica"/>
          <w:color w:val="444444"/>
          <w:sz w:val="21"/>
          <w:szCs w:val="21"/>
        </w:rPr>
        <w:br/>
      </w:r>
      <w:r w:rsidRPr="005B0473">
        <w:rPr>
          <w:rFonts w:ascii="Helvetica" w:hAnsi="Helvetica" w:eastAsia="Times New Roman" w:cs="Helvetica"/>
          <w:color w:val="444444"/>
          <w:sz w:val="21"/>
          <w:szCs w:val="21"/>
          <w:shd w:val="clear" w:color="auto" w:fill="FFFFFF"/>
        </w:rPr>
        <w:t>24 hours a day, 7 days a week</w:t>
      </w:r>
      <w:r w:rsidRPr="005B0473">
        <w:rPr>
          <w:rFonts w:ascii="Helvetica" w:hAnsi="Helvetica" w:eastAsia="Times New Roman" w:cs="Helvetica"/>
          <w:color w:val="444444"/>
          <w:sz w:val="21"/>
          <w:szCs w:val="21"/>
        </w:rPr>
        <w:br/>
      </w:r>
      <w:hyperlink w:history="1" r:id="rId6">
        <w:r w:rsidRPr="005B0473">
          <w:rPr>
            <w:rFonts w:ascii="Helvetica" w:hAnsi="Helvetica" w:eastAsia="Times New Roman" w:cs="Helvetica"/>
            <w:color w:val="0058A4"/>
            <w:sz w:val="21"/>
            <w:szCs w:val="21"/>
            <w:u w:val="single"/>
            <w:shd w:val="clear" w:color="auto" w:fill="FFFFFF"/>
          </w:rPr>
          <w:t>safetybranch@novascotia.ca</w:t>
        </w:r>
      </w:hyperlink>
    </w:p>
    <w:p w:rsidRPr="005B0473" w:rsidR="005B0473" w:rsidP="005B0473" w:rsidRDefault="005B0473" w14:paraId="73E3693F" w14:textId="77777777">
      <w:pPr>
        <w:numPr>
          <w:ilvl w:val="0"/>
          <w:numId w:val="3"/>
        </w:numPr>
        <w:autoSpaceDE w:val="0"/>
        <w:autoSpaceDN w:val="0"/>
        <w:adjustRightInd w:val="0"/>
        <w:spacing w:after="0" w:line="276" w:lineRule="auto"/>
        <w:contextualSpacing/>
        <w:rPr>
          <w:rFonts w:ascii="Arial" w:hAnsi="Arial" w:eastAsia="Times New Roman" w:cs="Arial"/>
        </w:rPr>
      </w:pPr>
      <w:r w:rsidRPr="005B0473">
        <w:rPr>
          <w:rFonts w:ascii="Arial" w:hAnsi="Arial" w:eastAsia="Times New Roman" w:cs="Arial"/>
        </w:rPr>
        <w:t>902-473-SAFE (7233)</w:t>
      </w:r>
    </w:p>
    <w:p w:rsidRPr="005B0473" w:rsidR="005B0473" w:rsidP="005B0473" w:rsidRDefault="005B0473" w14:paraId="76497AF6" w14:textId="77777777">
      <w:pPr>
        <w:autoSpaceDE w:val="0"/>
        <w:autoSpaceDN w:val="0"/>
        <w:adjustRightInd w:val="0"/>
        <w:spacing w:after="0" w:line="276" w:lineRule="auto"/>
        <w:ind w:left="720"/>
        <w:contextualSpacing/>
        <w:rPr>
          <w:rFonts w:ascii="Arial" w:hAnsi="Arial" w:eastAsia="Times New Roman" w:cs="Arial"/>
        </w:rPr>
      </w:pPr>
    </w:p>
    <w:p w:rsidRPr="005B0473" w:rsidR="005B0473" w:rsidP="005B0473" w:rsidRDefault="005B0473" w14:paraId="7BFF30EA" w14:textId="77777777">
      <w:pPr>
        <w:numPr>
          <w:ilvl w:val="0"/>
          <w:numId w:val="2"/>
        </w:numPr>
        <w:autoSpaceDE w:val="0"/>
        <w:autoSpaceDN w:val="0"/>
        <w:adjustRightInd w:val="0"/>
        <w:spacing w:after="0" w:line="276" w:lineRule="auto"/>
        <w:contextualSpacing/>
        <w:rPr>
          <w:rFonts w:ascii="Arial" w:hAnsi="Arial" w:eastAsia="Times New Roman" w:cs="Arial"/>
        </w:rPr>
      </w:pPr>
      <w:r w:rsidRPr="005B0473">
        <w:rPr>
          <w:rFonts w:ascii="Arial" w:hAnsi="Arial" w:eastAsia="Times New Roman" w:cs="Arial"/>
        </w:rPr>
        <w:t xml:space="preserve">Secure the scene, preserve </w:t>
      </w:r>
      <w:proofErr w:type="gramStart"/>
      <w:r w:rsidRPr="005B0473">
        <w:rPr>
          <w:rFonts w:ascii="Arial" w:hAnsi="Arial" w:eastAsia="Times New Roman" w:cs="Arial"/>
        </w:rPr>
        <w:t>evidence</w:t>
      </w:r>
      <w:proofErr w:type="gramEnd"/>
      <w:r w:rsidRPr="005B0473">
        <w:rPr>
          <w:rFonts w:ascii="Arial" w:hAnsi="Arial" w:eastAsia="Times New Roman" w:cs="Arial"/>
        </w:rPr>
        <w:t xml:space="preserve"> and put barriers up around the scene to prevent others from getting injured.</w:t>
      </w:r>
    </w:p>
    <w:p w:rsidRPr="005B0473" w:rsidR="005B0473" w:rsidP="005B0473" w:rsidRDefault="005B0473" w14:paraId="08048376" w14:textId="77777777">
      <w:pPr>
        <w:numPr>
          <w:ilvl w:val="0"/>
          <w:numId w:val="2"/>
        </w:numPr>
        <w:autoSpaceDE w:val="0"/>
        <w:autoSpaceDN w:val="0"/>
        <w:adjustRightInd w:val="0"/>
        <w:spacing w:after="0" w:line="276" w:lineRule="auto"/>
        <w:contextualSpacing/>
        <w:rPr>
          <w:rFonts w:ascii="Arial" w:hAnsi="Arial" w:eastAsia="Times New Roman" w:cs="Arial"/>
        </w:rPr>
      </w:pPr>
      <w:r w:rsidRPr="005B0473">
        <w:rPr>
          <w:rFonts w:ascii="Arial" w:hAnsi="Arial" w:eastAsia="Times New Roman" w:cs="Arial"/>
        </w:rPr>
        <w:t>Inspect the surrounding area for other pieces of evidence that can help with the investigation.</w:t>
      </w:r>
    </w:p>
    <w:p w:rsidRPr="005B0473" w:rsidR="005B0473" w:rsidP="005B0473" w:rsidRDefault="005B0473" w14:paraId="3034027C" w14:textId="77777777">
      <w:pPr>
        <w:numPr>
          <w:ilvl w:val="0"/>
          <w:numId w:val="2"/>
        </w:numPr>
        <w:autoSpaceDE w:val="0"/>
        <w:autoSpaceDN w:val="0"/>
        <w:adjustRightInd w:val="0"/>
        <w:spacing w:after="0" w:line="276" w:lineRule="auto"/>
        <w:contextualSpacing/>
        <w:rPr>
          <w:rFonts w:ascii="Arial" w:hAnsi="Arial" w:eastAsia="Times New Roman" w:cs="Arial"/>
        </w:rPr>
      </w:pPr>
      <w:r w:rsidRPr="005B0473">
        <w:rPr>
          <w:rFonts w:ascii="Arial" w:hAnsi="Arial" w:eastAsia="Times New Roman" w:cs="Arial"/>
        </w:rPr>
        <w:t>Make a follow-up call to 911 if necessary and monitor the injured worker's condition.</w:t>
      </w:r>
    </w:p>
    <w:p w:rsidRPr="005B0473" w:rsidR="005B0473" w:rsidP="005B0473" w:rsidRDefault="005B0473" w14:paraId="565026DD" w14:textId="77777777">
      <w:pPr>
        <w:numPr>
          <w:ilvl w:val="0"/>
          <w:numId w:val="2"/>
        </w:numPr>
        <w:autoSpaceDE w:val="0"/>
        <w:autoSpaceDN w:val="0"/>
        <w:adjustRightInd w:val="0"/>
        <w:spacing w:after="0" w:line="276" w:lineRule="auto"/>
        <w:contextualSpacing/>
        <w:rPr>
          <w:rFonts w:ascii="Arial" w:hAnsi="Arial" w:eastAsia="Times New Roman" w:cs="Arial"/>
        </w:rPr>
      </w:pPr>
      <w:r w:rsidRPr="005B0473">
        <w:rPr>
          <w:rFonts w:ascii="Arial" w:hAnsi="Arial" w:eastAsia="Times New Roman" w:cs="Arial"/>
        </w:rPr>
        <w:t xml:space="preserve">The employer and the committee co-chairpersons (or the employer and the worker representative) must </w:t>
      </w:r>
      <w:proofErr w:type="gramStart"/>
      <w:r w:rsidRPr="005B0473">
        <w:rPr>
          <w:rFonts w:ascii="Arial" w:hAnsi="Arial" w:eastAsia="Times New Roman" w:cs="Arial"/>
        </w:rPr>
        <w:t>conduct an investigation</w:t>
      </w:r>
      <w:proofErr w:type="gramEnd"/>
      <w:r w:rsidRPr="005B0473">
        <w:rPr>
          <w:rFonts w:ascii="Arial" w:hAnsi="Arial" w:eastAsia="Times New Roman" w:cs="Arial"/>
        </w:rPr>
        <w:t>. If the co-chairpersons or a worker representative is not available, a worker not involved in the management of the workplace may be included in the investigation process.</w:t>
      </w:r>
    </w:p>
    <w:p w:rsidRPr="005B0473" w:rsidR="005B0473" w:rsidP="005B0473" w:rsidRDefault="005B0473" w14:paraId="5BEFC1A1" w14:textId="77777777">
      <w:pPr>
        <w:numPr>
          <w:ilvl w:val="0"/>
          <w:numId w:val="2"/>
        </w:numPr>
        <w:autoSpaceDE w:val="0"/>
        <w:autoSpaceDN w:val="0"/>
        <w:adjustRightInd w:val="0"/>
        <w:spacing w:after="0" w:line="276" w:lineRule="auto"/>
        <w:contextualSpacing/>
        <w:rPr>
          <w:rFonts w:ascii="Arial" w:hAnsi="Arial" w:eastAsia="Times New Roman" w:cs="Arial"/>
        </w:rPr>
      </w:pPr>
      <w:r w:rsidRPr="005B0473">
        <w:rPr>
          <w:rFonts w:ascii="Arial" w:hAnsi="Arial" w:eastAsia="Times New Roman" w:cs="Arial"/>
        </w:rPr>
        <w:t xml:space="preserve">After the investigation has been completed by the safety officer, wait to be advised whether the area can be cleared and if you can return to normal operation. </w:t>
      </w:r>
    </w:p>
    <w:p w:rsidRPr="005B0473" w:rsidR="005B0473" w:rsidP="005B0473" w:rsidRDefault="005B0473" w14:paraId="17E4130F" w14:textId="77777777">
      <w:pPr>
        <w:numPr>
          <w:ilvl w:val="0"/>
          <w:numId w:val="2"/>
        </w:numPr>
        <w:autoSpaceDE w:val="0"/>
        <w:autoSpaceDN w:val="0"/>
        <w:adjustRightInd w:val="0"/>
        <w:spacing w:after="0" w:line="276" w:lineRule="auto"/>
        <w:contextualSpacing/>
        <w:rPr>
          <w:rFonts w:ascii="Arial" w:hAnsi="Arial" w:eastAsia="Times New Roman" w:cs="Arial"/>
        </w:rPr>
      </w:pPr>
      <w:r w:rsidRPr="005B0473">
        <w:rPr>
          <w:rFonts w:ascii="Arial" w:hAnsi="Arial" w:eastAsia="Times New Roman" w:cs="Arial"/>
        </w:rPr>
        <w:t xml:space="preserve">Inform the Workers Compensation Board of Manitoba about the details of the incident and any details about workers involved. </w:t>
      </w:r>
    </w:p>
    <w:p w:rsidRPr="005B0473" w:rsidR="005B0473" w:rsidP="005B0473" w:rsidRDefault="005B0473" w14:paraId="23BBEA90" w14:textId="77777777">
      <w:pPr>
        <w:numPr>
          <w:ilvl w:val="0"/>
          <w:numId w:val="2"/>
        </w:numPr>
        <w:autoSpaceDE w:val="0"/>
        <w:autoSpaceDN w:val="0"/>
        <w:adjustRightInd w:val="0"/>
        <w:spacing w:after="0" w:line="276" w:lineRule="auto"/>
        <w:contextualSpacing/>
        <w:rPr>
          <w:rFonts w:ascii="Arial" w:hAnsi="Arial" w:eastAsia="Times New Roman" w:cs="Arial"/>
        </w:rPr>
      </w:pPr>
      <w:r w:rsidRPr="005B0473">
        <w:rPr>
          <w:rFonts w:ascii="Arial" w:hAnsi="Arial" w:eastAsia="Times New Roman" w:cs="Arial"/>
        </w:rPr>
        <w:t>Follow-up with any injured workers and their family representatives.</w:t>
      </w:r>
    </w:p>
    <w:p w:rsidRPr="005B0473" w:rsidR="005B0473" w:rsidP="005B0473" w:rsidRDefault="005B0473" w14:paraId="7B224E0E" w14:textId="77777777">
      <w:pPr>
        <w:numPr>
          <w:ilvl w:val="0"/>
          <w:numId w:val="2"/>
        </w:numPr>
        <w:autoSpaceDE w:val="0"/>
        <w:autoSpaceDN w:val="0"/>
        <w:adjustRightInd w:val="0"/>
        <w:spacing w:after="0" w:line="276" w:lineRule="auto"/>
        <w:contextualSpacing/>
        <w:rPr>
          <w:rFonts w:ascii="Arial" w:hAnsi="Arial" w:eastAsia="Times New Roman" w:cs="Arial"/>
        </w:rPr>
      </w:pPr>
      <w:r w:rsidRPr="005B0473">
        <w:rPr>
          <w:rFonts w:ascii="Arial" w:hAnsi="Arial" w:eastAsia="Times New Roman" w:cs="Arial"/>
        </w:rPr>
        <w:t>Evaluate corrective actions and make necessary adjustments/corrections.</w:t>
      </w:r>
    </w:p>
    <w:p w:rsidRPr="005B0473" w:rsidR="005B0473" w:rsidP="005B0473" w:rsidRDefault="005B0473" w14:paraId="6E1974AE" w14:textId="77777777">
      <w:pPr>
        <w:autoSpaceDE w:val="0"/>
        <w:autoSpaceDN w:val="0"/>
        <w:adjustRightInd w:val="0"/>
        <w:spacing w:after="0" w:line="276" w:lineRule="auto"/>
        <w:rPr>
          <w:rFonts w:ascii="Arial" w:hAnsi="Arial" w:eastAsia="Times New Roman" w:cs="Arial"/>
        </w:rPr>
      </w:pPr>
    </w:p>
    <w:p w:rsidR="005C679E" w:rsidRDefault="005C679E" w14:paraId="07B79F18" w14:textId="77777777"/>
    <w:sectPr w:rsidR="005C679E" w:rsidSect="00115E6A">
      <w:footerReference w:type="even" r:id="rId7"/>
      <w:footerReference w:type="default" r:id="rId8"/>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7B2E" w:rsidP="00D72885" w:rsidRDefault="005B0473" w14:paraId="619E3251"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647B2E" w:rsidP="00647B2E" w:rsidRDefault="005B0473" w14:paraId="0CFD380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7722307"/>
      <w:docPartObj>
        <w:docPartGallery w:val="Page Numbers (Bottom of Page)"/>
        <w:docPartUnique/>
      </w:docPartObj>
    </w:sdtPr>
    <w:sdtEndPr>
      <w:rPr>
        <w:rStyle w:val="PageNumber"/>
      </w:rPr>
    </w:sdtEndPr>
    <w:sdtContent>
      <w:p w:rsidR="00647B2E" w:rsidP="00D72885" w:rsidRDefault="005B0473" w14:paraId="0BEE3CC7" w14:textId="77777777">
        <w:pPr>
          <w:pStyle w:val="Footer"/>
          <w:framePr w:wrap="none" w:hAnchor="margin" w:vAnchor="text" w:xAlign="right" w:y="1"/>
          <w:rPr>
            <w:rStyle w:val="PageNumber"/>
          </w:rPr>
        </w:pPr>
        <w:r w:rsidRPr="005B0473">
          <w:rPr>
            <w:rStyle w:val="PageNumber"/>
            <w:rFonts w:ascii="Arial" w:hAnsi="Arial" w:cs="Arial"/>
          </w:rPr>
          <w:fldChar w:fldCharType="begin"/>
        </w:r>
        <w:r w:rsidRPr="005B0473">
          <w:rPr>
            <w:rStyle w:val="PageNumber"/>
            <w:rFonts w:ascii="Arial" w:hAnsi="Arial" w:cs="Arial"/>
          </w:rPr>
          <w:instrText xml:space="preserve"> PAGE </w:instrText>
        </w:r>
        <w:r w:rsidRPr="005B0473">
          <w:rPr>
            <w:rStyle w:val="PageNumber"/>
            <w:rFonts w:ascii="Arial" w:hAnsi="Arial" w:cs="Arial"/>
          </w:rPr>
          <w:fldChar w:fldCharType="separate"/>
        </w:r>
        <w:r w:rsidRPr="005B0473">
          <w:rPr>
            <w:rStyle w:val="PageNumber"/>
            <w:rFonts w:ascii="Arial" w:hAnsi="Arial" w:cs="Arial"/>
            <w:noProof/>
          </w:rPr>
          <w:t>2</w:t>
        </w:r>
        <w:r w:rsidRPr="005B0473">
          <w:rPr>
            <w:rStyle w:val="PageNumber"/>
            <w:rFonts w:ascii="Arial" w:hAnsi="Arial" w:cs="Arial"/>
          </w:rPr>
          <w:fldChar w:fldCharType="end"/>
        </w:r>
      </w:p>
    </w:sdtContent>
  </w:sdt>
  <w:p w:rsidR="00647B2E" w:rsidP="00647B2E" w:rsidRDefault="005B0473" w14:paraId="4D9E4D59"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ABA"/>
    <w:multiLevelType w:val="hybridMultilevel"/>
    <w:tmpl w:val="9E9AE65A"/>
    <w:lvl w:ilvl="0" w:tplc="77C66D22">
      <w:start w:val="1"/>
      <w:numFmt w:val="bullet"/>
      <w:lvlText w:val=""/>
      <w:lvlJc w:val="left"/>
      <w:pPr>
        <w:ind w:left="227" w:hanging="227"/>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6C87C84"/>
    <w:multiLevelType w:val="hybridMultilevel"/>
    <w:tmpl w:val="88769A5A"/>
    <w:lvl w:ilvl="0" w:tplc="77C66D22">
      <w:start w:val="1"/>
      <w:numFmt w:val="bullet"/>
      <w:lvlText w:val=""/>
      <w:lvlJc w:val="left"/>
      <w:pPr>
        <w:ind w:left="227" w:hanging="227"/>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54F50DF5"/>
    <w:multiLevelType w:val="hybridMultilevel"/>
    <w:tmpl w:val="685284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40494318">
    <w:abstractNumId w:val="1"/>
  </w:num>
  <w:num w:numId="2" w16cid:durableId="1032414798">
    <w:abstractNumId w:val="0"/>
  </w:num>
  <w:num w:numId="3" w16cid:durableId="2085107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73"/>
    <w:rsid w:val="005B0473"/>
    <w:rsid w:val="005C679E"/>
    <w:rsid w:val="07BF06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AAFC"/>
  <w15:chartTrackingRefBased/>
  <w15:docId w15:val="{850D2ECD-F74D-4278-A08D-CBE2F222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Light1" w:customStyle="1">
    <w:name w:val="Table Grid Light1"/>
    <w:basedOn w:val="TableNormal"/>
    <w:next w:val="TableGridLight"/>
    <w:uiPriority w:val="40"/>
    <w:rsid w:val="005B0473"/>
    <w:pPr>
      <w:spacing w:after="0" w:line="240" w:lineRule="auto"/>
    </w:pPr>
    <w:rPr>
      <w:sz w:val="24"/>
      <w:szCs w:val="24"/>
      <w:lang w:val="en-US"/>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styleId="Footer">
    <w:name w:val="footer"/>
    <w:basedOn w:val="Normal"/>
    <w:link w:val="FooterChar"/>
    <w:uiPriority w:val="99"/>
    <w:unhideWhenUsed/>
    <w:rsid w:val="005B0473"/>
    <w:pPr>
      <w:tabs>
        <w:tab w:val="center" w:pos="4680"/>
        <w:tab w:val="right" w:pos="9360"/>
      </w:tabs>
      <w:spacing w:after="0" w:line="240" w:lineRule="auto"/>
    </w:pPr>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rsid w:val="005B0473"/>
    <w:rPr>
      <w:rFonts w:ascii="Times New Roman" w:hAnsi="Times New Roman" w:eastAsia="Times New Roman" w:cs="Times New Roman"/>
      <w:sz w:val="24"/>
      <w:szCs w:val="24"/>
    </w:rPr>
  </w:style>
  <w:style w:type="character" w:styleId="PageNumber">
    <w:name w:val="page number"/>
    <w:basedOn w:val="DefaultParagraphFont"/>
    <w:uiPriority w:val="99"/>
    <w:semiHidden/>
    <w:unhideWhenUsed/>
    <w:rsid w:val="005B0473"/>
  </w:style>
  <w:style w:type="table" w:styleId="TableGridLight">
    <w:name w:val="Grid Table Light"/>
    <w:basedOn w:val="TableNormal"/>
    <w:uiPriority w:val="40"/>
    <w:rsid w:val="005B0473"/>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20safetybranch@novascotia.ca" TargetMode="External" Id="rId6" /><Relationship Type="http://schemas.openxmlformats.org/officeDocument/2006/relationships/customXml" Target="../customXml/item1.xml" Id="rId11" /><Relationship Type="http://schemas.openxmlformats.org/officeDocument/2006/relationships/hyperlink" Target="tel:+1-800-952-2687"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7952b75721d844c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f2d6753-6399-47b9-8eb3-4176acfcc61d}"/>
      </w:docPartPr>
      <w:docPartBody>
        <w:p w14:paraId="60C50AA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72CA118805F489F270699A999279A" ma:contentTypeVersion="11" ma:contentTypeDescription="Create a new document." ma:contentTypeScope="" ma:versionID="f6a47f5338f15722a4098945f8156e9d">
  <xsd:schema xmlns:xsd="http://www.w3.org/2001/XMLSchema" xmlns:xs="http://www.w3.org/2001/XMLSchema" xmlns:p="http://schemas.microsoft.com/office/2006/metadata/properties" xmlns:ns2="1d00b7c0-3712-4960-8016-7870f37d0f3d" xmlns:ns3="ef219ebc-efd0-4ca7-a292-e638eccdec77" targetNamespace="http://schemas.microsoft.com/office/2006/metadata/properties" ma:root="true" ma:fieldsID="adffd072386dfc3e294ab8836cdad9d3" ns2:_="" ns3:_="">
    <xsd:import namespace="1d00b7c0-3712-4960-8016-7870f37d0f3d"/>
    <xsd:import namespace="ef219ebc-efd0-4ca7-a292-e638eccdec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0b7c0-3712-4960-8016-7870f37d0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93bdb56-2758-4a91-bcc0-0fd446014a5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19ebc-efd0-4ca7-a292-e638eccdec7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513e23e-2986-491a-a6c2-83f0cf22a4a8}" ma:internalName="TaxCatchAll" ma:showField="CatchAllData" ma:web="ef219ebc-efd0-4ca7-a292-e638eccdec7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00b7c0-3712-4960-8016-7870f37d0f3d">
      <Terms xmlns="http://schemas.microsoft.com/office/infopath/2007/PartnerControls"/>
    </lcf76f155ced4ddcb4097134ff3c332f>
    <TaxCatchAll xmlns="ef219ebc-efd0-4ca7-a292-e638eccdec77" xsi:nil="true"/>
  </documentManagement>
</p:properties>
</file>

<file path=customXml/itemProps1.xml><?xml version="1.0" encoding="utf-8"?>
<ds:datastoreItem xmlns:ds="http://schemas.openxmlformats.org/officeDocument/2006/customXml" ds:itemID="{0D7BCF8D-9077-405C-932F-3BB641649A8C}"/>
</file>

<file path=customXml/itemProps2.xml><?xml version="1.0" encoding="utf-8"?>
<ds:datastoreItem xmlns:ds="http://schemas.openxmlformats.org/officeDocument/2006/customXml" ds:itemID="{A33AEAA9-B621-4661-BFA8-347771767806}"/>
</file>

<file path=customXml/itemProps3.xml><?xml version="1.0" encoding="utf-8"?>
<ds:datastoreItem xmlns:ds="http://schemas.openxmlformats.org/officeDocument/2006/customXml" ds:itemID="{2404C94C-6876-405A-BA8A-041D6D6B06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Shemley</dc:creator>
  <cp:keywords/>
  <dc:description/>
  <cp:lastModifiedBy>Lesley Mercer</cp:lastModifiedBy>
  <cp:revision>2</cp:revision>
  <dcterms:created xsi:type="dcterms:W3CDTF">2023-03-17T14:35:00Z</dcterms:created>
  <dcterms:modified xsi:type="dcterms:W3CDTF">2023-07-25T16:05:26Z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0x0101009C772CA118805F489F270699A999279A</vt:lpwstr>
  </property>
  <property fmtid="{D5CDD505-2E9C-101B-9397-08002B2CF9AE}" pid="3" name="MediaServiceImageTags">
    <vt:lpwstr/>
  </property>
</Properties>
</file>