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B7D3" w14:textId="77777777" w:rsidR="006136D8" w:rsidRPr="00FC596A" w:rsidRDefault="006136D8" w:rsidP="006136D8">
      <w:pPr>
        <w:numPr>
          <w:ilvl w:val="0"/>
          <w:numId w:val="15"/>
        </w:numPr>
        <w:tabs>
          <w:tab w:val="left" w:pos="-1440"/>
          <w:tab w:val="left" w:pos="-720"/>
          <w:tab w:val="left" w:pos="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b/>
          <w:spacing w:val="-3"/>
          <w:sz w:val="22"/>
          <w:szCs w:val="22"/>
        </w:rPr>
      </w:pPr>
      <w:r w:rsidRPr="00FC596A">
        <w:rPr>
          <w:rFonts w:ascii="Arial" w:hAnsi="Arial" w:cs="Arial"/>
          <w:b/>
          <w:spacing w:val="-3"/>
          <w:sz w:val="22"/>
          <w:szCs w:val="22"/>
        </w:rPr>
        <w:t>PURPOSE</w:t>
      </w:r>
    </w:p>
    <w:p w14:paraId="2DDC03E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C8E7E4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t>The Hearing Conservation Program provides requirements for protecting employees from hazardous noise levels and preventing employee hearing impairment.</w:t>
      </w:r>
    </w:p>
    <w:p w14:paraId="318F169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962DD6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b/>
          <w:spacing w:val="-3"/>
          <w:sz w:val="22"/>
          <w:szCs w:val="22"/>
        </w:rPr>
        <w:t>2.0</w:t>
      </w:r>
      <w:r w:rsidRPr="00FC596A">
        <w:rPr>
          <w:rFonts w:ascii="Arial" w:hAnsi="Arial" w:cs="Arial"/>
          <w:b/>
          <w:spacing w:val="-3"/>
          <w:sz w:val="22"/>
          <w:szCs w:val="22"/>
        </w:rPr>
        <w:tab/>
        <w:t>DEFINITIONS</w:t>
      </w:r>
    </w:p>
    <w:p w14:paraId="40D4688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FBAA7A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u w:val="single"/>
        </w:rPr>
        <w:t>Approved Hearing Protection Devices</w:t>
      </w:r>
      <w:r w:rsidRPr="00FC596A">
        <w:rPr>
          <w:rFonts w:ascii="Arial" w:hAnsi="Arial" w:cs="Arial"/>
          <w:spacing w:val="-3"/>
          <w:sz w:val="22"/>
          <w:szCs w:val="22"/>
        </w:rPr>
        <w:t xml:space="preserve"> - Hearing protective devices, including ear plugs and </w:t>
      </w:r>
      <w:proofErr w:type="gramStart"/>
      <w:r w:rsidRPr="00FC596A">
        <w:rPr>
          <w:rFonts w:ascii="Arial" w:hAnsi="Arial" w:cs="Arial"/>
          <w:spacing w:val="-3"/>
          <w:sz w:val="22"/>
          <w:szCs w:val="22"/>
        </w:rPr>
        <w:t>ear muffs</w:t>
      </w:r>
      <w:proofErr w:type="gramEnd"/>
      <w:r w:rsidRPr="00FC596A">
        <w:rPr>
          <w:rFonts w:ascii="Arial" w:hAnsi="Arial" w:cs="Arial"/>
          <w:spacing w:val="-3"/>
          <w:sz w:val="22"/>
          <w:szCs w:val="22"/>
        </w:rPr>
        <w:t>, which have been approved for use by the Safety and Health Department.</w:t>
      </w:r>
    </w:p>
    <w:p w14:paraId="26BFB79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3F325F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u w:val="single"/>
        </w:rPr>
        <w:t>Audiogram</w:t>
      </w:r>
      <w:r w:rsidRPr="00FC596A">
        <w:rPr>
          <w:rFonts w:ascii="Arial" w:hAnsi="Arial" w:cs="Arial"/>
          <w:spacing w:val="-3"/>
          <w:sz w:val="22"/>
          <w:szCs w:val="22"/>
        </w:rPr>
        <w:t xml:space="preserve"> - A chart, graph, or table resulting from an audiometric test showing an employee's hearing threshold level as a function of frequency.</w:t>
      </w:r>
    </w:p>
    <w:p w14:paraId="4203AC0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1EC413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u w:val="single"/>
        </w:rPr>
        <w:t>Baseline Audiogram</w:t>
      </w:r>
      <w:r w:rsidRPr="00FC596A">
        <w:rPr>
          <w:rFonts w:ascii="Arial" w:hAnsi="Arial" w:cs="Arial"/>
          <w:spacing w:val="-3"/>
          <w:sz w:val="22"/>
          <w:szCs w:val="22"/>
        </w:rPr>
        <w:t xml:space="preserve"> - The initial audiogram against which subsequent audiograms are compared.</w:t>
      </w:r>
    </w:p>
    <w:p w14:paraId="7F8EDAA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6674CA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u w:val="single"/>
        </w:rPr>
        <w:t>Decibel (dB)</w:t>
      </w:r>
      <w:r w:rsidRPr="00FC596A">
        <w:rPr>
          <w:rFonts w:ascii="Arial" w:hAnsi="Arial" w:cs="Arial"/>
          <w:spacing w:val="-3"/>
          <w:sz w:val="22"/>
          <w:szCs w:val="22"/>
        </w:rPr>
        <w:t xml:space="preserve"> - Unit of measurement for sound.</w:t>
      </w:r>
    </w:p>
    <w:p w14:paraId="63F4729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33DDE9F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u w:val="single"/>
        </w:rPr>
        <w:t>dBA (A-weighted Network)</w:t>
      </w:r>
      <w:r w:rsidRPr="00FC596A">
        <w:rPr>
          <w:rFonts w:ascii="Arial" w:hAnsi="Arial" w:cs="Arial"/>
          <w:spacing w:val="-3"/>
          <w:sz w:val="22"/>
          <w:szCs w:val="22"/>
        </w:rPr>
        <w:t xml:space="preserve"> - Refers to one of three weighting networks of a sound level meter.  The "A" network discriminates against low frequencies to a greater extent than the other networks and simulates the response of the normal ear to frequencies below 500 Hz.  The A-weighting is used because studies have shown that it gives a better estimation of threat to hearing by noise than do the other weightings.  </w:t>
      </w:r>
    </w:p>
    <w:p w14:paraId="6365AF60"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F05DF60"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u w:val="single"/>
        </w:rPr>
        <w:t>Standard Threshold Shift</w:t>
      </w:r>
      <w:r w:rsidRPr="00FC596A">
        <w:rPr>
          <w:rFonts w:ascii="Arial" w:hAnsi="Arial" w:cs="Arial"/>
          <w:spacing w:val="-3"/>
          <w:sz w:val="22"/>
          <w:szCs w:val="22"/>
        </w:rPr>
        <w:t xml:space="preserve"> - A change in an employee's hearing threshold averaging 10 dB or more at frequencies of 2000, 3000, and 4000 Hz, relative to the baseline audiogram for either ear (after any adjustments for hearing changes due the aging process).</w:t>
      </w:r>
    </w:p>
    <w:p w14:paraId="2F573620"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3FC431B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b/>
          <w:spacing w:val="-3"/>
          <w:sz w:val="22"/>
          <w:szCs w:val="22"/>
        </w:rPr>
        <w:t>3.0</w:t>
      </w:r>
      <w:r w:rsidRPr="00FC596A">
        <w:rPr>
          <w:rFonts w:ascii="Arial" w:hAnsi="Arial" w:cs="Arial"/>
          <w:b/>
          <w:spacing w:val="-3"/>
          <w:sz w:val="22"/>
          <w:szCs w:val="22"/>
        </w:rPr>
        <w:tab/>
        <w:t>REQUIREMENTS</w:t>
      </w:r>
    </w:p>
    <w:p w14:paraId="64B3BC8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E55583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3.1</w:t>
      </w:r>
      <w:r w:rsidRPr="00FC596A">
        <w:rPr>
          <w:rFonts w:ascii="Arial" w:hAnsi="Arial" w:cs="Arial"/>
          <w:spacing w:val="-3"/>
          <w:sz w:val="22"/>
          <w:szCs w:val="22"/>
        </w:rPr>
        <w:tab/>
        <w:t>Workplace Noise Exposure Evaluations</w:t>
      </w:r>
    </w:p>
    <w:p w14:paraId="0B2644D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62CE16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3.1.1</w:t>
      </w:r>
      <w:r w:rsidRPr="00FC596A">
        <w:rPr>
          <w:rFonts w:ascii="Arial" w:hAnsi="Arial" w:cs="Arial"/>
          <w:spacing w:val="-3"/>
          <w:sz w:val="22"/>
          <w:szCs w:val="22"/>
        </w:rPr>
        <w:tab/>
      </w:r>
      <w:r w:rsidRPr="00FC596A">
        <w:rPr>
          <w:rFonts w:ascii="Arial" w:hAnsi="Arial" w:cs="Arial"/>
          <w:spacing w:val="-3"/>
          <w:sz w:val="22"/>
          <w:szCs w:val="22"/>
        </w:rPr>
        <w:tab/>
        <w:t>The sampling strategy shall be designed to identify employees for inclusion in the Hearing Conservation Program (HCP) and to enable the proper selection of hearing protectors.</w:t>
      </w:r>
    </w:p>
    <w:p w14:paraId="12CFDD5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B6B6A4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3.1.2</w:t>
      </w:r>
      <w:r w:rsidRPr="00FC596A">
        <w:rPr>
          <w:rFonts w:ascii="Arial" w:hAnsi="Arial" w:cs="Arial"/>
          <w:spacing w:val="-3"/>
          <w:sz w:val="22"/>
          <w:szCs w:val="22"/>
        </w:rPr>
        <w:tab/>
      </w:r>
      <w:r w:rsidRPr="00FC596A">
        <w:rPr>
          <w:rFonts w:ascii="Arial" w:hAnsi="Arial" w:cs="Arial"/>
          <w:spacing w:val="-3"/>
          <w:sz w:val="22"/>
          <w:szCs w:val="22"/>
        </w:rPr>
        <w:tab/>
        <w:t>When reasonable information indicates that an employee's noise dose may equal or exceed an eight-hour time-weighted average (TWA) of 85 dBA, the Human Resources Department shall ensure that the appropriate noise surveys are performed to measure employee exposure levels through representative sampling by job classification.</w:t>
      </w:r>
    </w:p>
    <w:p w14:paraId="72D8586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70C3DC2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3.1.3</w:t>
      </w:r>
      <w:r w:rsidRPr="00FC596A">
        <w:rPr>
          <w:rFonts w:ascii="Arial" w:hAnsi="Arial" w:cs="Arial"/>
          <w:spacing w:val="-3"/>
          <w:sz w:val="22"/>
          <w:szCs w:val="22"/>
        </w:rPr>
        <w:tab/>
      </w:r>
      <w:r w:rsidRPr="00FC596A">
        <w:rPr>
          <w:rFonts w:ascii="Arial" w:hAnsi="Arial" w:cs="Arial"/>
          <w:spacing w:val="-3"/>
          <w:sz w:val="22"/>
          <w:szCs w:val="22"/>
        </w:rPr>
        <w:tab/>
        <w:t xml:space="preserve">Noise exposure levels shall be measured using a personal dosimeter.  A sound level meter can be used to determine sound levels at specific </w:t>
      </w:r>
      <w:proofErr w:type="gramStart"/>
      <w:r w:rsidRPr="00FC596A">
        <w:rPr>
          <w:rFonts w:ascii="Arial" w:hAnsi="Arial" w:cs="Arial"/>
          <w:spacing w:val="-3"/>
          <w:sz w:val="22"/>
          <w:szCs w:val="22"/>
        </w:rPr>
        <w:t>locations, but</w:t>
      </w:r>
      <w:proofErr w:type="gramEnd"/>
      <w:r w:rsidRPr="00FC596A">
        <w:rPr>
          <w:rFonts w:ascii="Arial" w:hAnsi="Arial" w:cs="Arial"/>
          <w:spacing w:val="-3"/>
          <w:sz w:val="22"/>
          <w:szCs w:val="22"/>
        </w:rPr>
        <w:t xml:space="preserve"> will not be used to determine exposure levels.  Dosimeter and sound level meters will both use the A-weighted network at SLOW response.</w:t>
      </w:r>
    </w:p>
    <w:p w14:paraId="24E2A14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p>
    <w:p w14:paraId="2551450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lastRenderedPageBreak/>
        <w:tab/>
      </w:r>
      <w:r w:rsidRPr="00FC596A">
        <w:rPr>
          <w:rFonts w:ascii="Arial" w:hAnsi="Arial" w:cs="Arial"/>
          <w:spacing w:val="-3"/>
          <w:sz w:val="22"/>
          <w:szCs w:val="22"/>
        </w:rPr>
        <w:tab/>
        <w:t>3.1.4</w:t>
      </w:r>
      <w:r w:rsidRPr="00FC596A">
        <w:rPr>
          <w:rFonts w:ascii="Arial" w:hAnsi="Arial" w:cs="Arial"/>
          <w:spacing w:val="-3"/>
          <w:sz w:val="22"/>
          <w:szCs w:val="22"/>
        </w:rPr>
        <w:tab/>
      </w:r>
      <w:r w:rsidRPr="00FC596A">
        <w:rPr>
          <w:rFonts w:ascii="Arial" w:hAnsi="Arial" w:cs="Arial"/>
          <w:spacing w:val="-3"/>
          <w:sz w:val="22"/>
          <w:szCs w:val="22"/>
        </w:rPr>
        <w:tab/>
        <w:t xml:space="preserve">Employee noise exposure shall be computed without regard to any attenuation provided </w:t>
      </w:r>
      <w:proofErr w:type="gramStart"/>
      <w:r w:rsidRPr="00FC596A">
        <w:rPr>
          <w:rFonts w:ascii="Arial" w:hAnsi="Arial" w:cs="Arial"/>
          <w:spacing w:val="-3"/>
          <w:sz w:val="22"/>
          <w:szCs w:val="22"/>
        </w:rPr>
        <w:t>by the use of</w:t>
      </w:r>
      <w:proofErr w:type="gramEnd"/>
      <w:r w:rsidRPr="00FC596A">
        <w:rPr>
          <w:rFonts w:ascii="Arial" w:hAnsi="Arial" w:cs="Arial"/>
          <w:spacing w:val="-3"/>
          <w:sz w:val="22"/>
          <w:szCs w:val="22"/>
        </w:rPr>
        <w:t xml:space="preserve"> personal protective equipment.</w:t>
      </w:r>
    </w:p>
    <w:p w14:paraId="39D1240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75F491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3.1.5</w:t>
      </w:r>
      <w:r w:rsidRPr="00FC596A">
        <w:rPr>
          <w:rFonts w:ascii="Arial" w:hAnsi="Arial" w:cs="Arial"/>
          <w:spacing w:val="-3"/>
          <w:sz w:val="22"/>
          <w:szCs w:val="22"/>
        </w:rPr>
        <w:tab/>
      </w:r>
      <w:r w:rsidRPr="00FC596A">
        <w:rPr>
          <w:rFonts w:ascii="Arial" w:hAnsi="Arial" w:cs="Arial"/>
          <w:spacing w:val="-3"/>
          <w:sz w:val="22"/>
          <w:szCs w:val="22"/>
        </w:rPr>
        <w:tab/>
        <w:t xml:space="preserve">Monitoring shall be repeated whenever a change in production, process, </w:t>
      </w:r>
      <w:proofErr w:type="gramStart"/>
      <w:r w:rsidRPr="00FC596A">
        <w:rPr>
          <w:rFonts w:ascii="Arial" w:hAnsi="Arial" w:cs="Arial"/>
          <w:spacing w:val="-3"/>
          <w:sz w:val="22"/>
          <w:szCs w:val="22"/>
        </w:rPr>
        <w:t>equipment</w:t>
      </w:r>
      <w:proofErr w:type="gramEnd"/>
      <w:r w:rsidRPr="00FC596A">
        <w:rPr>
          <w:rFonts w:ascii="Arial" w:hAnsi="Arial" w:cs="Arial"/>
          <w:spacing w:val="-3"/>
          <w:sz w:val="22"/>
          <w:szCs w:val="22"/>
        </w:rPr>
        <w:t xml:space="preserve"> or controls increases noise exposures to the extent that:</w:t>
      </w:r>
    </w:p>
    <w:p w14:paraId="0D84454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661D48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3.1.5.1</w:t>
      </w:r>
      <w:r w:rsidRPr="00FC596A">
        <w:rPr>
          <w:rFonts w:ascii="Arial" w:hAnsi="Arial" w:cs="Arial"/>
          <w:spacing w:val="-3"/>
          <w:sz w:val="22"/>
          <w:szCs w:val="22"/>
        </w:rPr>
        <w:tab/>
      </w:r>
      <w:r w:rsidRPr="00FC596A">
        <w:rPr>
          <w:rFonts w:ascii="Arial" w:hAnsi="Arial" w:cs="Arial"/>
          <w:spacing w:val="-3"/>
          <w:sz w:val="22"/>
          <w:szCs w:val="22"/>
        </w:rPr>
        <w:tab/>
        <w:t xml:space="preserve">Additional employees may be exposed at or above an eight-hour TWA of 85 </w:t>
      </w:r>
      <w:proofErr w:type="gramStart"/>
      <w:r w:rsidRPr="00FC596A">
        <w:rPr>
          <w:rFonts w:ascii="Arial" w:hAnsi="Arial" w:cs="Arial"/>
          <w:spacing w:val="-3"/>
          <w:sz w:val="22"/>
          <w:szCs w:val="22"/>
        </w:rPr>
        <w:t>dBA;</w:t>
      </w:r>
      <w:proofErr w:type="gramEnd"/>
      <w:r w:rsidRPr="00FC596A">
        <w:rPr>
          <w:rFonts w:ascii="Arial" w:hAnsi="Arial" w:cs="Arial"/>
          <w:spacing w:val="-3"/>
          <w:sz w:val="22"/>
          <w:szCs w:val="22"/>
        </w:rPr>
        <w:t xml:space="preserve"> or</w:t>
      </w:r>
    </w:p>
    <w:p w14:paraId="12226FC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E26ABA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3.1.5.2</w:t>
      </w:r>
      <w:r w:rsidRPr="00FC596A">
        <w:rPr>
          <w:rFonts w:ascii="Arial" w:hAnsi="Arial" w:cs="Arial"/>
          <w:spacing w:val="-3"/>
          <w:sz w:val="22"/>
          <w:szCs w:val="22"/>
        </w:rPr>
        <w:tab/>
      </w:r>
      <w:r w:rsidRPr="00FC596A">
        <w:rPr>
          <w:rFonts w:ascii="Arial" w:hAnsi="Arial" w:cs="Arial"/>
          <w:spacing w:val="-3"/>
          <w:sz w:val="22"/>
          <w:szCs w:val="22"/>
        </w:rPr>
        <w:tab/>
        <w:t>The attenuation provided by hearing protective devices being used by employees may no longer attenuate the employee's noise exposure to a TWA of 90 dBA or 85 dBA for employees have experienced a standard threshold shift.</w:t>
      </w:r>
    </w:p>
    <w:p w14:paraId="3C945D1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2C42E5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3.1.6</w:t>
      </w:r>
      <w:r w:rsidRPr="00FC596A">
        <w:rPr>
          <w:rFonts w:ascii="Arial" w:hAnsi="Arial" w:cs="Arial"/>
          <w:spacing w:val="-3"/>
          <w:sz w:val="22"/>
          <w:szCs w:val="22"/>
        </w:rPr>
        <w:tab/>
      </w:r>
      <w:r w:rsidRPr="00FC596A">
        <w:rPr>
          <w:rFonts w:ascii="Arial" w:hAnsi="Arial" w:cs="Arial"/>
          <w:spacing w:val="-3"/>
          <w:sz w:val="22"/>
          <w:szCs w:val="22"/>
        </w:rPr>
        <w:tab/>
        <w:t>To ensure measurement accuracy, dosimeters and sound level meters used to measure employee noise exposure shall be calibrated before and after each use according to manufacturer's instructions.</w:t>
      </w:r>
    </w:p>
    <w:p w14:paraId="5B33C56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C28166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3.1.7</w:t>
      </w:r>
      <w:r w:rsidRPr="00FC596A">
        <w:rPr>
          <w:rFonts w:ascii="Arial" w:hAnsi="Arial" w:cs="Arial"/>
          <w:spacing w:val="-3"/>
          <w:sz w:val="22"/>
          <w:szCs w:val="22"/>
        </w:rPr>
        <w:tab/>
      </w:r>
      <w:r w:rsidRPr="00FC596A">
        <w:rPr>
          <w:rFonts w:ascii="Arial" w:hAnsi="Arial" w:cs="Arial"/>
          <w:spacing w:val="-3"/>
          <w:sz w:val="22"/>
          <w:szCs w:val="22"/>
        </w:rPr>
        <w:tab/>
        <w:t xml:space="preserve">Affected employees or their representatives shall be </w:t>
      </w:r>
      <w:proofErr w:type="gramStart"/>
      <w:r w:rsidRPr="00FC596A">
        <w:rPr>
          <w:rFonts w:ascii="Arial" w:hAnsi="Arial" w:cs="Arial"/>
          <w:spacing w:val="-3"/>
          <w:sz w:val="22"/>
          <w:szCs w:val="22"/>
        </w:rPr>
        <w:t>provided</w:t>
      </w:r>
      <w:proofErr w:type="gramEnd"/>
      <w:r w:rsidRPr="00FC596A">
        <w:rPr>
          <w:rFonts w:ascii="Arial" w:hAnsi="Arial" w:cs="Arial"/>
          <w:spacing w:val="-3"/>
          <w:sz w:val="22"/>
          <w:szCs w:val="22"/>
        </w:rPr>
        <w:t xml:space="preserve"> an opportunity to observe any noise surveys conducted.</w:t>
      </w:r>
    </w:p>
    <w:p w14:paraId="58EFF9B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94B668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3.1.8</w:t>
      </w:r>
      <w:r w:rsidRPr="00FC596A">
        <w:rPr>
          <w:rFonts w:ascii="Arial" w:hAnsi="Arial" w:cs="Arial"/>
          <w:spacing w:val="-3"/>
          <w:sz w:val="22"/>
          <w:szCs w:val="22"/>
        </w:rPr>
        <w:tab/>
      </w:r>
      <w:r w:rsidRPr="00FC596A">
        <w:rPr>
          <w:rFonts w:ascii="Arial" w:hAnsi="Arial" w:cs="Arial"/>
          <w:spacing w:val="-3"/>
          <w:sz w:val="22"/>
          <w:szCs w:val="22"/>
        </w:rPr>
        <w:tab/>
        <w:t>Noise exposure monitoring results shall be posted in a location readily accessible to all affected employees.</w:t>
      </w:r>
    </w:p>
    <w:p w14:paraId="2CA81CD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867EE0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3.1.9</w:t>
      </w:r>
      <w:r w:rsidRPr="00FC596A">
        <w:rPr>
          <w:rFonts w:ascii="Arial" w:hAnsi="Arial" w:cs="Arial"/>
          <w:spacing w:val="-3"/>
          <w:sz w:val="22"/>
          <w:szCs w:val="22"/>
        </w:rPr>
        <w:tab/>
      </w:r>
      <w:r w:rsidRPr="00FC596A">
        <w:rPr>
          <w:rFonts w:ascii="Arial" w:hAnsi="Arial" w:cs="Arial"/>
          <w:spacing w:val="-3"/>
          <w:sz w:val="22"/>
          <w:szCs w:val="22"/>
        </w:rPr>
        <w:tab/>
        <w:t>Periodic monitoring shall be conducted at least once every two years to ensure that all exposed employees are included in the HCP.</w:t>
      </w:r>
    </w:p>
    <w:p w14:paraId="56234EA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38DE4F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3.1.10</w:t>
      </w:r>
      <w:r w:rsidRPr="00FC596A">
        <w:rPr>
          <w:rFonts w:ascii="Arial" w:hAnsi="Arial" w:cs="Arial"/>
          <w:spacing w:val="-3"/>
          <w:sz w:val="22"/>
          <w:szCs w:val="22"/>
        </w:rPr>
        <w:tab/>
        <w:t xml:space="preserve">For noise doses exceeding 50% (or a TWA exceeding 85 dBA) engineering controls shall be implemented.  If engineering controls are not feasible, administrative controls shall </w:t>
      </w:r>
      <w:proofErr w:type="gramStart"/>
      <w:r w:rsidRPr="00FC596A">
        <w:rPr>
          <w:rFonts w:ascii="Arial" w:hAnsi="Arial" w:cs="Arial"/>
          <w:spacing w:val="-3"/>
          <w:sz w:val="22"/>
          <w:szCs w:val="22"/>
        </w:rPr>
        <w:t>implemented</w:t>
      </w:r>
      <w:proofErr w:type="gramEnd"/>
      <w:r w:rsidRPr="00FC596A">
        <w:rPr>
          <w:rFonts w:ascii="Arial" w:hAnsi="Arial" w:cs="Arial"/>
          <w:spacing w:val="-3"/>
          <w:sz w:val="22"/>
          <w:szCs w:val="22"/>
        </w:rPr>
        <w:t>.</w:t>
      </w:r>
    </w:p>
    <w:p w14:paraId="1594BDD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643446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3.2</w:t>
      </w:r>
      <w:r w:rsidRPr="00FC596A">
        <w:rPr>
          <w:rFonts w:ascii="Arial" w:hAnsi="Arial" w:cs="Arial"/>
          <w:spacing w:val="-3"/>
          <w:sz w:val="22"/>
          <w:szCs w:val="22"/>
        </w:rPr>
        <w:tab/>
        <w:t>Audiometric Testing</w:t>
      </w:r>
    </w:p>
    <w:p w14:paraId="5DA4342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7F729FD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3.2.1</w:t>
      </w:r>
      <w:r w:rsidRPr="00FC596A">
        <w:rPr>
          <w:rFonts w:ascii="Arial" w:hAnsi="Arial" w:cs="Arial"/>
          <w:spacing w:val="-3"/>
          <w:sz w:val="22"/>
          <w:szCs w:val="22"/>
        </w:rPr>
        <w:tab/>
      </w:r>
      <w:r w:rsidRPr="00FC596A">
        <w:rPr>
          <w:rFonts w:ascii="Arial" w:hAnsi="Arial" w:cs="Arial"/>
          <w:spacing w:val="-3"/>
          <w:sz w:val="22"/>
          <w:szCs w:val="22"/>
        </w:rPr>
        <w:tab/>
        <w:t>Each plant shall establish and maintain a mandatory audiometric testing program for all employees whose exposures equal or exceed an 8-hour TWA of 80 dBA. This will include baseline and annual audiometric testing.</w:t>
      </w:r>
    </w:p>
    <w:p w14:paraId="6B6B518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F2462A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3.2.2</w:t>
      </w:r>
      <w:r w:rsidRPr="00FC596A">
        <w:rPr>
          <w:rFonts w:ascii="Arial" w:hAnsi="Arial" w:cs="Arial"/>
          <w:spacing w:val="-3"/>
          <w:sz w:val="22"/>
          <w:szCs w:val="22"/>
        </w:rPr>
        <w:tab/>
      </w:r>
      <w:r w:rsidRPr="00FC596A">
        <w:rPr>
          <w:rFonts w:ascii="Arial" w:hAnsi="Arial" w:cs="Arial"/>
          <w:spacing w:val="-3"/>
          <w:sz w:val="22"/>
          <w:szCs w:val="22"/>
        </w:rPr>
        <w:tab/>
        <w:t xml:space="preserve">Prior to employment all potential employees will have a valid baseline audiogram against which subsequent audiograms can be compared shall be established for each employee.  </w:t>
      </w:r>
    </w:p>
    <w:p w14:paraId="01EA08E0"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A63292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3.2.3</w:t>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b/>
          <w:spacing w:val="-3"/>
          <w:sz w:val="22"/>
          <w:szCs w:val="22"/>
        </w:rPr>
        <w:t xml:space="preserve">Baseline audiometric testing shall be preceded by at least 14 hours without exposure to workplace noise.  The use of hearing protectors during work hours may substitute for the </w:t>
      </w:r>
      <w:proofErr w:type="gramStart"/>
      <w:r w:rsidRPr="00FC596A">
        <w:rPr>
          <w:rFonts w:ascii="Arial" w:hAnsi="Arial" w:cs="Arial"/>
          <w:b/>
          <w:spacing w:val="-3"/>
          <w:sz w:val="22"/>
          <w:szCs w:val="22"/>
        </w:rPr>
        <w:t>14 hour</w:t>
      </w:r>
      <w:proofErr w:type="gramEnd"/>
      <w:r w:rsidRPr="00FC596A">
        <w:rPr>
          <w:rFonts w:ascii="Arial" w:hAnsi="Arial" w:cs="Arial"/>
          <w:b/>
          <w:spacing w:val="-3"/>
          <w:sz w:val="22"/>
          <w:szCs w:val="22"/>
        </w:rPr>
        <w:t xml:space="preserve"> requirement.  Employees shall be notified of this </w:t>
      </w:r>
      <w:proofErr w:type="gramStart"/>
      <w:r w:rsidRPr="00FC596A">
        <w:rPr>
          <w:rFonts w:ascii="Arial" w:hAnsi="Arial" w:cs="Arial"/>
          <w:b/>
          <w:spacing w:val="-3"/>
          <w:sz w:val="22"/>
          <w:szCs w:val="22"/>
        </w:rPr>
        <w:t>requirement,</w:t>
      </w:r>
      <w:proofErr w:type="gramEnd"/>
      <w:r w:rsidRPr="00FC596A">
        <w:rPr>
          <w:rFonts w:ascii="Arial" w:hAnsi="Arial" w:cs="Arial"/>
          <w:b/>
          <w:spacing w:val="-3"/>
          <w:sz w:val="22"/>
          <w:szCs w:val="22"/>
        </w:rPr>
        <w:t xml:space="preserve"> by their supervisor, to avoid high levels of non-occupational noise exposure during the </w:t>
      </w:r>
      <w:proofErr w:type="gramStart"/>
      <w:r w:rsidRPr="00FC596A">
        <w:rPr>
          <w:rFonts w:ascii="Arial" w:hAnsi="Arial" w:cs="Arial"/>
          <w:b/>
          <w:spacing w:val="-3"/>
          <w:sz w:val="22"/>
          <w:szCs w:val="22"/>
        </w:rPr>
        <w:t>14 hour</w:t>
      </w:r>
      <w:proofErr w:type="gramEnd"/>
      <w:r w:rsidRPr="00FC596A">
        <w:rPr>
          <w:rFonts w:ascii="Arial" w:hAnsi="Arial" w:cs="Arial"/>
          <w:b/>
          <w:spacing w:val="-3"/>
          <w:sz w:val="22"/>
          <w:szCs w:val="22"/>
        </w:rPr>
        <w:t xml:space="preserve"> period immediately preceding the audiometric examination</w:t>
      </w:r>
      <w:r w:rsidRPr="00FC596A">
        <w:rPr>
          <w:rFonts w:ascii="Arial" w:hAnsi="Arial" w:cs="Arial"/>
          <w:spacing w:val="-3"/>
          <w:sz w:val="22"/>
          <w:szCs w:val="22"/>
        </w:rPr>
        <w:t>.</w:t>
      </w:r>
    </w:p>
    <w:p w14:paraId="192F9F3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2FB886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3.2.4</w:t>
      </w:r>
      <w:r w:rsidRPr="00FC596A">
        <w:rPr>
          <w:rFonts w:ascii="Arial" w:hAnsi="Arial" w:cs="Arial"/>
          <w:spacing w:val="-3"/>
          <w:sz w:val="22"/>
          <w:szCs w:val="22"/>
        </w:rPr>
        <w:tab/>
      </w:r>
      <w:r w:rsidRPr="00FC596A">
        <w:rPr>
          <w:rFonts w:ascii="Arial" w:hAnsi="Arial" w:cs="Arial"/>
          <w:spacing w:val="-3"/>
          <w:sz w:val="22"/>
          <w:szCs w:val="22"/>
        </w:rPr>
        <w:tab/>
        <w:t>At least annually after obtaining the baseline audiogram, the Plant Management shall obtain a new audiogram for each employee exposed at or above a TWA of 80 dBA.</w:t>
      </w:r>
    </w:p>
    <w:p w14:paraId="16AC2E3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676F4C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3.2.5</w:t>
      </w:r>
      <w:r w:rsidRPr="00FC596A">
        <w:rPr>
          <w:rFonts w:ascii="Arial" w:hAnsi="Arial" w:cs="Arial"/>
          <w:spacing w:val="-3"/>
          <w:sz w:val="22"/>
          <w:szCs w:val="22"/>
        </w:rPr>
        <w:tab/>
      </w:r>
      <w:r w:rsidRPr="00FC596A">
        <w:rPr>
          <w:rFonts w:ascii="Arial" w:hAnsi="Arial" w:cs="Arial"/>
          <w:spacing w:val="-3"/>
          <w:sz w:val="22"/>
          <w:szCs w:val="22"/>
        </w:rPr>
        <w:tab/>
        <w:t>Each employee's annual audiogram shall be compared to that employee's baseline audiogram to determine if there is standard threshold shift.  In making this determination, allowance must be made for the contribution of aging (presbycusis) to the change in hearing level.</w:t>
      </w:r>
    </w:p>
    <w:p w14:paraId="7C9AA5C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3D7AC4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3.2.6</w:t>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b/>
          <w:spacing w:val="-3"/>
          <w:sz w:val="22"/>
          <w:szCs w:val="22"/>
        </w:rPr>
        <w:t>If the annual audiogram shows that an employee has suffered a standard threshold shift, the Plant Management shall obtain a retest within 30 days and use the results of the retest for the annual audiogram</w:t>
      </w:r>
      <w:r w:rsidRPr="00FC596A">
        <w:rPr>
          <w:rFonts w:ascii="Arial" w:hAnsi="Arial" w:cs="Arial"/>
          <w:spacing w:val="-3"/>
          <w:sz w:val="22"/>
          <w:szCs w:val="22"/>
        </w:rPr>
        <w:t>.</w:t>
      </w:r>
    </w:p>
    <w:p w14:paraId="13F9BF2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F26B89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3.2.7</w:t>
      </w:r>
      <w:r w:rsidRPr="00FC596A">
        <w:rPr>
          <w:rFonts w:ascii="Arial" w:hAnsi="Arial" w:cs="Arial"/>
          <w:spacing w:val="-3"/>
          <w:sz w:val="22"/>
          <w:szCs w:val="22"/>
        </w:rPr>
        <w:tab/>
      </w:r>
      <w:r w:rsidRPr="00FC596A">
        <w:rPr>
          <w:rFonts w:ascii="Arial" w:hAnsi="Arial" w:cs="Arial"/>
          <w:spacing w:val="-3"/>
          <w:sz w:val="22"/>
          <w:szCs w:val="22"/>
        </w:rPr>
        <w:tab/>
        <w:t>An audiologist, otolaryngologist, or qualified physician shall review audiograms which show that an employee has suffered a standard threshold shift to determine whether there is a need for further evaluation.  The person performing this evaluation shall be provided the following information:</w:t>
      </w:r>
    </w:p>
    <w:p w14:paraId="3B857ED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B60825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3.2.7.1</w:t>
      </w:r>
      <w:r w:rsidRPr="00FC596A">
        <w:rPr>
          <w:rFonts w:ascii="Arial" w:hAnsi="Arial" w:cs="Arial"/>
          <w:spacing w:val="-3"/>
          <w:sz w:val="22"/>
          <w:szCs w:val="22"/>
        </w:rPr>
        <w:tab/>
      </w:r>
      <w:r w:rsidRPr="00FC596A">
        <w:rPr>
          <w:rFonts w:ascii="Arial" w:hAnsi="Arial" w:cs="Arial"/>
          <w:spacing w:val="-3"/>
          <w:sz w:val="22"/>
          <w:szCs w:val="22"/>
        </w:rPr>
        <w:tab/>
        <w:t>The baseline audiogram and most recent audiogram of the employee to be evaluated.</w:t>
      </w:r>
    </w:p>
    <w:p w14:paraId="1074CA8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B895F3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3.2.7.2</w:t>
      </w:r>
      <w:r w:rsidRPr="00FC596A">
        <w:rPr>
          <w:rFonts w:ascii="Arial" w:hAnsi="Arial" w:cs="Arial"/>
          <w:spacing w:val="-3"/>
          <w:sz w:val="22"/>
          <w:szCs w:val="22"/>
        </w:rPr>
        <w:tab/>
      </w:r>
      <w:r w:rsidRPr="00FC596A">
        <w:rPr>
          <w:rFonts w:ascii="Arial" w:hAnsi="Arial" w:cs="Arial"/>
          <w:spacing w:val="-3"/>
          <w:sz w:val="22"/>
          <w:szCs w:val="22"/>
        </w:rPr>
        <w:tab/>
        <w:t>Measurements of background sound pressure levels in the audiometric test room.</w:t>
      </w:r>
    </w:p>
    <w:p w14:paraId="1017F06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16F0E8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3.2.7.3</w:t>
      </w:r>
      <w:r w:rsidRPr="00FC596A">
        <w:rPr>
          <w:rFonts w:ascii="Arial" w:hAnsi="Arial" w:cs="Arial"/>
          <w:spacing w:val="-3"/>
          <w:sz w:val="22"/>
          <w:szCs w:val="22"/>
        </w:rPr>
        <w:tab/>
      </w:r>
      <w:r w:rsidRPr="00FC596A">
        <w:rPr>
          <w:rFonts w:ascii="Arial" w:hAnsi="Arial" w:cs="Arial"/>
          <w:spacing w:val="-3"/>
          <w:sz w:val="22"/>
          <w:szCs w:val="22"/>
        </w:rPr>
        <w:tab/>
        <w:t>Records of audiometer calibrations.</w:t>
      </w:r>
    </w:p>
    <w:p w14:paraId="1C8CA90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B3D71E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3.2.8</w:t>
      </w:r>
      <w:r w:rsidRPr="00FC596A">
        <w:rPr>
          <w:rFonts w:ascii="Arial" w:hAnsi="Arial" w:cs="Arial"/>
          <w:spacing w:val="-3"/>
          <w:sz w:val="22"/>
          <w:szCs w:val="22"/>
        </w:rPr>
        <w:tab/>
      </w:r>
      <w:r w:rsidRPr="00FC596A">
        <w:rPr>
          <w:rFonts w:ascii="Arial" w:hAnsi="Arial" w:cs="Arial"/>
          <w:spacing w:val="-3"/>
          <w:sz w:val="22"/>
          <w:szCs w:val="22"/>
        </w:rPr>
        <w:tab/>
        <w:t>If a comparison of the annual audiogram to the baseline audiogram indicates a standard threshold shift, the following steps shall be taken:</w:t>
      </w:r>
    </w:p>
    <w:p w14:paraId="5F47494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CD3EEB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3.2.8.1</w:t>
      </w:r>
      <w:r w:rsidRPr="00FC596A">
        <w:rPr>
          <w:rFonts w:ascii="Arial" w:hAnsi="Arial" w:cs="Arial"/>
          <w:spacing w:val="-3"/>
          <w:sz w:val="22"/>
          <w:szCs w:val="22"/>
        </w:rPr>
        <w:tab/>
      </w:r>
      <w:r w:rsidRPr="00FC596A">
        <w:rPr>
          <w:rFonts w:ascii="Arial" w:hAnsi="Arial" w:cs="Arial"/>
          <w:spacing w:val="-3"/>
          <w:sz w:val="22"/>
          <w:szCs w:val="22"/>
        </w:rPr>
        <w:tab/>
        <w:t xml:space="preserve">Employees shall be informed of the standard threshold shift in writing, </w:t>
      </w:r>
      <w:r w:rsidRPr="00FC596A">
        <w:rPr>
          <w:rFonts w:ascii="Arial" w:hAnsi="Arial" w:cs="Arial"/>
          <w:b/>
          <w:spacing w:val="-3"/>
          <w:sz w:val="22"/>
          <w:szCs w:val="22"/>
        </w:rPr>
        <w:t>within 21 days</w:t>
      </w:r>
      <w:r w:rsidRPr="00FC596A">
        <w:rPr>
          <w:rFonts w:ascii="Arial" w:hAnsi="Arial" w:cs="Arial"/>
          <w:spacing w:val="-3"/>
          <w:sz w:val="22"/>
          <w:szCs w:val="22"/>
        </w:rPr>
        <w:t xml:space="preserve"> of the determination.</w:t>
      </w:r>
    </w:p>
    <w:p w14:paraId="797A5B0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602958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3.2.8.2</w:t>
      </w:r>
      <w:r w:rsidRPr="00FC596A">
        <w:rPr>
          <w:rFonts w:ascii="Arial" w:hAnsi="Arial" w:cs="Arial"/>
          <w:spacing w:val="-3"/>
          <w:sz w:val="22"/>
          <w:szCs w:val="22"/>
        </w:rPr>
        <w:tab/>
      </w:r>
      <w:r w:rsidRPr="00FC596A">
        <w:rPr>
          <w:rFonts w:ascii="Arial" w:hAnsi="Arial" w:cs="Arial"/>
          <w:spacing w:val="-3"/>
          <w:sz w:val="22"/>
          <w:szCs w:val="22"/>
        </w:rPr>
        <w:tab/>
        <w:t>Employees not using hearing protectors shall be fitted with hearing protectors, trained in their use and care, and required to use them.</w:t>
      </w:r>
    </w:p>
    <w:p w14:paraId="0C3007A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9A386A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3.2.8.3</w:t>
      </w:r>
      <w:r w:rsidRPr="00FC596A">
        <w:rPr>
          <w:rFonts w:ascii="Arial" w:hAnsi="Arial" w:cs="Arial"/>
          <w:spacing w:val="-3"/>
          <w:sz w:val="22"/>
          <w:szCs w:val="22"/>
        </w:rPr>
        <w:tab/>
      </w:r>
      <w:r w:rsidRPr="00FC596A">
        <w:rPr>
          <w:rFonts w:ascii="Arial" w:hAnsi="Arial" w:cs="Arial"/>
          <w:spacing w:val="-3"/>
          <w:sz w:val="22"/>
          <w:szCs w:val="22"/>
        </w:rPr>
        <w:tab/>
        <w:t>Employees already using hearing protectors shall be refitted and retrained in the use of hearing protectors and provided with hearing protective devices offering greater attenuation, if necessary.</w:t>
      </w:r>
    </w:p>
    <w:p w14:paraId="0171E32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92510C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3.2.8.4</w:t>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b/>
          <w:spacing w:val="-3"/>
          <w:sz w:val="22"/>
          <w:szCs w:val="22"/>
        </w:rPr>
        <w:t xml:space="preserve">Employees shall be referred, at no cost to the employee, for a clinical audiological evaluation or an </w:t>
      </w:r>
      <w:proofErr w:type="spellStart"/>
      <w:r w:rsidRPr="00FC596A">
        <w:rPr>
          <w:rFonts w:ascii="Arial" w:hAnsi="Arial" w:cs="Arial"/>
          <w:b/>
          <w:spacing w:val="-3"/>
          <w:sz w:val="22"/>
          <w:szCs w:val="22"/>
        </w:rPr>
        <w:t>otological</w:t>
      </w:r>
      <w:proofErr w:type="spellEnd"/>
      <w:r w:rsidRPr="00FC596A">
        <w:rPr>
          <w:rFonts w:ascii="Arial" w:hAnsi="Arial" w:cs="Arial"/>
          <w:b/>
          <w:spacing w:val="-3"/>
          <w:sz w:val="22"/>
          <w:szCs w:val="22"/>
        </w:rPr>
        <w:t xml:space="preserve"> examination, as appropriate, to determine </w:t>
      </w:r>
      <w:proofErr w:type="gramStart"/>
      <w:r w:rsidRPr="00FC596A">
        <w:rPr>
          <w:rFonts w:ascii="Arial" w:hAnsi="Arial" w:cs="Arial"/>
          <w:b/>
          <w:spacing w:val="-3"/>
          <w:sz w:val="22"/>
          <w:szCs w:val="22"/>
        </w:rPr>
        <w:t>if  a</w:t>
      </w:r>
      <w:proofErr w:type="gramEnd"/>
      <w:r w:rsidRPr="00FC596A">
        <w:rPr>
          <w:rFonts w:ascii="Arial" w:hAnsi="Arial" w:cs="Arial"/>
          <w:b/>
          <w:spacing w:val="-3"/>
          <w:sz w:val="22"/>
          <w:szCs w:val="22"/>
        </w:rPr>
        <w:t xml:space="preserve"> medical pathology of the ear is caused or aggravated by the wearing of hearing protectors</w:t>
      </w:r>
      <w:r w:rsidRPr="00FC596A">
        <w:rPr>
          <w:rFonts w:ascii="Arial" w:hAnsi="Arial" w:cs="Arial"/>
          <w:spacing w:val="-3"/>
          <w:sz w:val="22"/>
          <w:szCs w:val="22"/>
        </w:rPr>
        <w:t>.</w:t>
      </w:r>
    </w:p>
    <w:p w14:paraId="6E00D36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30BAA4C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lastRenderedPageBreak/>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3.2.8.5</w:t>
      </w:r>
      <w:r w:rsidRPr="00FC596A">
        <w:rPr>
          <w:rFonts w:ascii="Arial" w:hAnsi="Arial" w:cs="Arial"/>
          <w:spacing w:val="-3"/>
          <w:sz w:val="22"/>
          <w:szCs w:val="22"/>
        </w:rPr>
        <w:tab/>
      </w:r>
      <w:r w:rsidRPr="00FC596A">
        <w:rPr>
          <w:rFonts w:ascii="Arial" w:hAnsi="Arial" w:cs="Arial"/>
          <w:spacing w:val="-3"/>
          <w:sz w:val="22"/>
          <w:szCs w:val="22"/>
        </w:rPr>
        <w:tab/>
        <w:t xml:space="preserve">Employees shall be informed of the need for an </w:t>
      </w:r>
      <w:proofErr w:type="spellStart"/>
      <w:r w:rsidRPr="00FC596A">
        <w:rPr>
          <w:rFonts w:ascii="Arial" w:hAnsi="Arial" w:cs="Arial"/>
          <w:spacing w:val="-3"/>
          <w:sz w:val="22"/>
          <w:szCs w:val="22"/>
        </w:rPr>
        <w:t>otological</w:t>
      </w:r>
      <w:proofErr w:type="spellEnd"/>
      <w:r w:rsidRPr="00FC596A">
        <w:rPr>
          <w:rFonts w:ascii="Arial" w:hAnsi="Arial" w:cs="Arial"/>
          <w:spacing w:val="-3"/>
          <w:sz w:val="22"/>
          <w:szCs w:val="22"/>
        </w:rPr>
        <w:t xml:space="preserve"> examination if a medical pathology of the ear that is unrelated to the use of hearing protectors is suspected.</w:t>
      </w:r>
    </w:p>
    <w:p w14:paraId="034FD7F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91D9DC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3.2.9</w:t>
      </w:r>
      <w:r w:rsidRPr="00FC596A">
        <w:rPr>
          <w:rFonts w:ascii="Arial" w:hAnsi="Arial" w:cs="Arial"/>
          <w:spacing w:val="-3"/>
          <w:sz w:val="22"/>
          <w:szCs w:val="22"/>
        </w:rPr>
        <w:tab/>
      </w:r>
      <w:r w:rsidRPr="00FC596A">
        <w:rPr>
          <w:rFonts w:ascii="Arial" w:hAnsi="Arial" w:cs="Arial"/>
          <w:spacing w:val="-3"/>
          <w:sz w:val="22"/>
          <w:szCs w:val="22"/>
        </w:rPr>
        <w:tab/>
        <w:t>An annual audiogram may be substituted for the baseline audiogram when, in the judgment of the audiologist, otolaryngologist or qualified physician who is evaluating the audiogram the following situation exists.</w:t>
      </w:r>
    </w:p>
    <w:p w14:paraId="703B0D8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483A96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3.2.9.1</w:t>
      </w:r>
      <w:r w:rsidRPr="00FC596A">
        <w:rPr>
          <w:rFonts w:ascii="Arial" w:hAnsi="Arial" w:cs="Arial"/>
          <w:spacing w:val="-3"/>
          <w:sz w:val="22"/>
          <w:szCs w:val="22"/>
        </w:rPr>
        <w:tab/>
      </w:r>
      <w:r w:rsidRPr="00FC596A">
        <w:rPr>
          <w:rFonts w:ascii="Arial" w:hAnsi="Arial" w:cs="Arial"/>
          <w:spacing w:val="-3"/>
          <w:sz w:val="22"/>
          <w:szCs w:val="22"/>
        </w:rPr>
        <w:tab/>
        <w:t>The standard threshold shift revealed by the audiogram is persistent; or</w:t>
      </w:r>
    </w:p>
    <w:p w14:paraId="6A076DE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3A10E0D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3.2.9.2</w:t>
      </w:r>
      <w:r w:rsidRPr="00FC596A">
        <w:rPr>
          <w:rFonts w:ascii="Arial" w:hAnsi="Arial" w:cs="Arial"/>
          <w:spacing w:val="-3"/>
          <w:sz w:val="22"/>
          <w:szCs w:val="22"/>
        </w:rPr>
        <w:tab/>
      </w:r>
      <w:r w:rsidRPr="00FC596A">
        <w:rPr>
          <w:rFonts w:ascii="Arial" w:hAnsi="Arial" w:cs="Arial"/>
          <w:spacing w:val="-3"/>
          <w:sz w:val="22"/>
          <w:szCs w:val="22"/>
        </w:rPr>
        <w:tab/>
        <w:t>The hearing threshold shown in the annual audiogram indicates significant improvement over the baseline audiogram.</w:t>
      </w:r>
    </w:p>
    <w:p w14:paraId="348E2D0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D61999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3.2.10</w:t>
      </w:r>
      <w:r w:rsidRPr="00FC596A">
        <w:rPr>
          <w:rFonts w:ascii="Arial" w:hAnsi="Arial" w:cs="Arial"/>
          <w:spacing w:val="-3"/>
          <w:sz w:val="22"/>
          <w:szCs w:val="22"/>
        </w:rPr>
        <w:tab/>
        <w:t xml:space="preserve">Audiometric tests, equipment and personnel administering the test shall comply with the requirements </w:t>
      </w:r>
      <w:r w:rsidRPr="00FC596A">
        <w:rPr>
          <w:rFonts w:ascii="Arial" w:hAnsi="Arial" w:cs="Arial"/>
          <w:b/>
          <w:spacing w:val="-3"/>
          <w:sz w:val="22"/>
          <w:szCs w:val="22"/>
        </w:rPr>
        <w:t>of OH&amp;S Act.</w:t>
      </w:r>
    </w:p>
    <w:p w14:paraId="344D227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p>
    <w:p w14:paraId="0E304AC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3.3</w:t>
      </w:r>
      <w:r w:rsidRPr="00FC596A">
        <w:rPr>
          <w:rFonts w:ascii="Arial" w:hAnsi="Arial" w:cs="Arial"/>
          <w:spacing w:val="-3"/>
          <w:sz w:val="22"/>
          <w:szCs w:val="22"/>
        </w:rPr>
        <w:tab/>
        <w:t>Hearing Protectors</w:t>
      </w:r>
    </w:p>
    <w:p w14:paraId="6DB1B7C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5E4B81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3.3.1</w:t>
      </w:r>
      <w:r w:rsidRPr="00FC596A">
        <w:rPr>
          <w:rFonts w:ascii="Arial" w:hAnsi="Arial" w:cs="Arial"/>
          <w:spacing w:val="-3"/>
          <w:sz w:val="22"/>
          <w:szCs w:val="22"/>
        </w:rPr>
        <w:tab/>
      </w:r>
      <w:r w:rsidRPr="00FC596A">
        <w:rPr>
          <w:rFonts w:ascii="Arial" w:hAnsi="Arial" w:cs="Arial"/>
          <w:spacing w:val="-3"/>
          <w:sz w:val="22"/>
          <w:szCs w:val="22"/>
        </w:rPr>
        <w:tab/>
        <w:t>Hearing protective devices shall be made av</w:t>
      </w:r>
      <w:r w:rsidR="007060B6" w:rsidRPr="00FC596A">
        <w:rPr>
          <w:rFonts w:ascii="Arial" w:hAnsi="Arial" w:cs="Arial"/>
          <w:spacing w:val="-3"/>
          <w:sz w:val="22"/>
          <w:szCs w:val="22"/>
        </w:rPr>
        <w:t xml:space="preserve">ailable, at no cost, to all </w:t>
      </w:r>
      <w:r w:rsidR="007F68D5" w:rsidRPr="00FC596A">
        <w:rPr>
          <w:rFonts w:ascii="Arial" w:hAnsi="Arial" w:cs="Arial"/>
          <w:color w:val="FF0000"/>
          <w:spacing w:val="-3"/>
          <w:sz w:val="22"/>
          <w:szCs w:val="22"/>
        </w:rPr>
        <w:t>XXXXX</w:t>
      </w:r>
      <w:r w:rsidRPr="00FC596A">
        <w:rPr>
          <w:rFonts w:ascii="Arial" w:hAnsi="Arial" w:cs="Arial"/>
          <w:color w:val="FF0000"/>
          <w:spacing w:val="-3"/>
          <w:sz w:val="22"/>
          <w:szCs w:val="22"/>
        </w:rPr>
        <w:t xml:space="preserve"> </w:t>
      </w:r>
      <w:r w:rsidRPr="00FC596A">
        <w:rPr>
          <w:rFonts w:ascii="Arial" w:hAnsi="Arial" w:cs="Arial"/>
          <w:spacing w:val="-3"/>
          <w:sz w:val="22"/>
          <w:szCs w:val="22"/>
        </w:rPr>
        <w:t xml:space="preserve">employees irrespective of </w:t>
      </w:r>
      <w:proofErr w:type="gramStart"/>
      <w:r w:rsidRPr="00FC596A">
        <w:rPr>
          <w:rFonts w:ascii="Arial" w:hAnsi="Arial" w:cs="Arial"/>
          <w:spacing w:val="-3"/>
          <w:sz w:val="22"/>
          <w:szCs w:val="22"/>
        </w:rPr>
        <w:t>whether or not</w:t>
      </w:r>
      <w:proofErr w:type="gramEnd"/>
      <w:r w:rsidRPr="00FC596A">
        <w:rPr>
          <w:rFonts w:ascii="Arial" w:hAnsi="Arial" w:cs="Arial"/>
          <w:spacing w:val="-3"/>
          <w:sz w:val="22"/>
          <w:szCs w:val="22"/>
        </w:rPr>
        <w:t xml:space="preserve"> employee exposure levels exceed the 85 dBA threshold.</w:t>
      </w:r>
    </w:p>
    <w:p w14:paraId="42783AE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197982B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3.3.2</w:t>
      </w:r>
      <w:r w:rsidRPr="00FC596A">
        <w:rPr>
          <w:rFonts w:ascii="Arial" w:hAnsi="Arial" w:cs="Arial"/>
          <w:spacing w:val="-3"/>
          <w:sz w:val="22"/>
          <w:szCs w:val="22"/>
        </w:rPr>
        <w:tab/>
      </w:r>
      <w:r w:rsidRPr="00FC596A">
        <w:rPr>
          <w:rFonts w:ascii="Arial" w:hAnsi="Arial" w:cs="Arial"/>
          <w:spacing w:val="-3"/>
          <w:sz w:val="22"/>
          <w:szCs w:val="22"/>
        </w:rPr>
        <w:tab/>
        <w:t>Employees shall be required to wear hearing protective devices whenever exposed to:</w:t>
      </w:r>
    </w:p>
    <w:p w14:paraId="65999B6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0EB72D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3.3.2.1</w:t>
      </w:r>
      <w:r w:rsidRPr="00FC596A">
        <w:rPr>
          <w:rFonts w:ascii="Arial" w:hAnsi="Arial" w:cs="Arial"/>
          <w:spacing w:val="-3"/>
          <w:sz w:val="22"/>
          <w:szCs w:val="22"/>
        </w:rPr>
        <w:tab/>
      </w:r>
      <w:r w:rsidRPr="00FC596A">
        <w:rPr>
          <w:rFonts w:ascii="Arial" w:hAnsi="Arial" w:cs="Arial"/>
          <w:spacing w:val="-3"/>
          <w:sz w:val="22"/>
          <w:szCs w:val="22"/>
        </w:rPr>
        <w:tab/>
        <w:t xml:space="preserve">An </w:t>
      </w:r>
      <w:proofErr w:type="gramStart"/>
      <w:r w:rsidRPr="00FC596A">
        <w:rPr>
          <w:rFonts w:ascii="Arial" w:hAnsi="Arial" w:cs="Arial"/>
          <w:spacing w:val="-3"/>
          <w:sz w:val="22"/>
          <w:szCs w:val="22"/>
        </w:rPr>
        <w:t>eight hour</w:t>
      </w:r>
      <w:proofErr w:type="gramEnd"/>
      <w:r w:rsidRPr="00FC596A">
        <w:rPr>
          <w:rFonts w:ascii="Arial" w:hAnsi="Arial" w:cs="Arial"/>
          <w:spacing w:val="-3"/>
          <w:sz w:val="22"/>
          <w:szCs w:val="22"/>
        </w:rPr>
        <w:t xml:space="preserve"> time-weighted average of 85 dBA or greater.</w:t>
      </w:r>
    </w:p>
    <w:p w14:paraId="73A28E2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3E356B4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3.3.2.2</w:t>
      </w:r>
      <w:r w:rsidRPr="00FC596A">
        <w:rPr>
          <w:rFonts w:ascii="Arial" w:hAnsi="Arial" w:cs="Arial"/>
          <w:spacing w:val="-3"/>
          <w:sz w:val="22"/>
          <w:szCs w:val="22"/>
        </w:rPr>
        <w:tab/>
      </w:r>
      <w:r w:rsidRPr="00FC596A">
        <w:rPr>
          <w:rFonts w:ascii="Arial" w:hAnsi="Arial" w:cs="Arial"/>
          <w:spacing w:val="-3"/>
          <w:sz w:val="22"/>
          <w:szCs w:val="22"/>
        </w:rPr>
        <w:tab/>
        <w:t xml:space="preserve">Where exposure is at or above 100 dBA, on an </w:t>
      </w:r>
      <w:proofErr w:type="gramStart"/>
      <w:r w:rsidRPr="00FC596A">
        <w:rPr>
          <w:rFonts w:ascii="Arial" w:hAnsi="Arial" w:cs="Arial"/>
          <w:spacing w:val="-3"/>
          <w:sz w:val="22"/>
          <w:szCs w:val="22"/>
        </w:rPr>
        <w:t>eight hour</w:t>
      </w:r>
      <w:proofErr w:type="gramEnd"/>
      <w:r w:rsidRPr="00FC596A">
        <w:rPr>
          <w:rFonts w:ascii="Arial" w:hAnsi="Arial" w:cs="Arial"/>
          <w:spacing w:val="-3"/>
          <w:sz w:val="22"/>
          <w:szCs w:val="22"/>
        </w:rPr>
        <w:t xml:space="preserve"> daily average, double hearing protection must be worn (ear plugs and ear muffs).</w:t>
      </w:r>
    </w:p>
    <w:p w14:paraId="22606FD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8B01D3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3.3.2.3</w:t>
      </w:r>
      <w:r w:rsidRPr="00FC596A">
        <w:rPr>
          <w:rFonts w:ascii="Arial" w:hAnsi="Arial" w:cs="Arial"/>
          <w:spacing w:val="-3"/>
          <w:sz w:val="22"/>
          <w:szCs w:val="22"/>
        </w:rPr>
        <w:tab/>
      </w:r>
      <w:r w:rsidRPr="00FC596A">
        <w:rPr>
          <w:rFonts w:ascii="Arial" w:hAnsi="Arial" w:cs="Arial"/>
          <w:spacing w:val="-3"/>
          <w:sz w:val="22"/>
          <w:szCs w:val="22"/>
        </w:rPr>
        <w:tab/>
        <w:t>For exposures which equal or exceed 110 dBA, for time periods which equal or exceed 15 minutes (regardless of the daily TWA), double hearing protection must be worn.</w:t>
      </w:r>
    </w:p>
    <w:p w14:paraId="475CCB9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DFA9A0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3060" w:hanging="306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3.3.2.4</w:t>
      </w:r>
      <w:r w:rsidRPr="00FC596A">
        <w:rPr>
          <w:rFonts w:ascii="Arial" w:hAnsi="Arial" w:cs="Arial"/>
          <w:spacing w:val="-3"/>
          <w:sz w:val="22"/>
          <w:szCs w:val="22"/>
        </w:rPr>
        <w:tab/>
      </w:r>
      <w:r w:rsidRPr="00FC596A">
        <w:rPr>
          <w:rFonts w:ascii="Arial" w:hAnsi="Arial" w:cs="Arial"/>
          <w:spacing w:val="-3"/>
          <w:sz w:val="22"/>
          <w:szCs w:val="22"/>
        </w:rPr>
        <w:tab/>
        <w:t>For impact/impulse exposures that exceed an instantaneous level of 140 dBA peak, double hearing protection must be worn.</w:t>
      </w:r>
    </w:p>
    <w:p w14:paraId="21F3A6E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1B57CEA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3.3.3</w:t>
      </w:r>
      <w:r w:rsidRPr="00FC596A">
        <w:rPr>
          <w:rFonts w:ascii="Arial" w:hAnsi="Arial" w:cs="Arial"/>
          <w:spacing w:val="-3"/>
          <w:sz w:val="22"/>
          <w:szCs w:val="22"/>
        </w:rPr>
        <w:tab/>
      </w:r>
      <w:r w:rsidRPr="00FC596A">
        <w:rPr>
          <w:rFonts w:ascii="Arial" w:hAnsi="Arial" w:cs="Arial"/>
          <w:spacing w:val="-3"/>
          <w:sz w:val="22"/>
          <w:szCs w:val="22"/>
        </w:rPr>
        <w:tab/>
        <w:t xml:space="preserve">Employees shall be given the opportunity to select their hearing protectors from </w:t>
      </w:r>
      <w:proofErr w:type="gramStart"/>
      <w:r w:rsidRPr="00FC596A">
        <w:rPr>
          <w:rFonts w:ascii="Arial" w:hAnsi="Arial" w:cs="Arial"/>
          <w:spacing w:val="-3"/>
          <w:sz w:val="22"/>
          <w:szCs w:val="22"/>
        </w:rPr>
        <w:t>a at</w:t>
      </w:r>
      <w:proofErr w:type="gramEnd"/>
      <w:r w:rsidRPr="00FC596A">
        <w:rPr>
          <w:rFonts w:ascii="Arial" w:hAnsi="Arial" w:cs="Arial"/>
          <w:spacing w:val="-3"/>
          <w:sz w:val="22"/>
          <w:szCs w:val="22"/>
        </w:rPr>
        <w:t xml:space="preserve"> least two of approved hearing protectors.  It recommended that the foam rubber disposable earplugs are not used in the plant by employees due to </w:t>
      </w:r>
      <w:proofErr w:type="gramStart"/>
      <w:r w:rsidRPr="00FC596A">
        <w:rPr>
          <w:rFonts w:ascii="Arial" w:hAnsi="Arial" w:cs="Arial"/>
          <w:spacing w:val="-3"/>
          <w:sz w:val="22"/>
          <w:szCs w:val="22"/>
        </w:rPr>
        <w:t>the hygienic</w:t>
      </w:r>
      <w:proofErr w:type="gramEnd"/>
      <w:r w:rsidRPr="00FC596A">
        <w:rPr>
          <w:rFonts w:ascii="Arial" w:hAnsi="Arial" w:cs="Arial"/>
          <w:spacing w:val="-3"/>
          <w:sz w:val="22"/>
          <w:szCs w:val="22"/>
        </w:rPr>
        <w:t xml:space="preserve"> concerns.  This disposable type </w:t>
      </w:r>
      <w:proofErr w:type="gramStart"/>
      <w:r w:rsidRPr="00FC596A">
        <w:rPr>
          <w:rFonts w:ascii="Arial" w:hAnsi="Arial" w:cs="Arial"/>
          <w:spacing w:val="-3"/>
          <w:sz w:val="22"/>
          <w:szCs w:val="22"/>
        </w:rPr>
        <w:t>are</w:t>
      </w:r>
      <w:proofErr w:type="gramEnd"/>
      <w:r w:rsidRPr="00FC596A">
        <w:rPr>
          <w:rFonts w:ascii="Arial" w:hAnsi="Arial" w:cs="Arial"/>
          <w:spacing w:val="-3"/>
          <w:sz w:val="22"/>
          <w:szCs w:val="22"/>
        </w:rPr>
        <w:t xml:space="preserve"> still </w:t>
      </w:r>
      <w:proofErr w:type="gramStart"/>
      <w:r w:rsidRPr="00FC596A">
        <w:rPr>
          <w:rFonts w:ascii="Arial" w:hAnsi="Arial" w:cs="Arial"/>
          <w:spacing w:val="-3"/>
          <w:sz w:val="22"/>
          <w:szCs w:val="22"/>
        </w:rPr>
        <w:t>most</w:t>
      </w:r>
      <w:proofErr w:type="gramEnd"/>
      <w:r w:rsidRPr="00FC596A">
        <w:rPr>
          <w:rFonts w:ascii="Arial" w:hAnsi="Arial" w:cs="Arial"/>
          <w:spacing w:val="-3"/>
          <w:sz w:val="22"/>
          <w:szCs w:val="22"/>
        </w:rPr>
        <w:t xml:space="preserve"> economic for use by visitors.</w:t>
      </w:r>
    </w:p>
    <w:p w14:paraId="129ECBFC" w14:textId="77777777" w:rsidR="007F68D5" w:rsidRPr="00FC596A" w:rsidRDefault="007F68D5"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p>
    <w:p w14:paraId="71043FB0"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3.3.4</w:t>
      </w:r>
      <w:r w:rsidRPr="00FC596A">
        <w:rPr>
          <w:rFonts w:ascii="Arial" w:hAnsi="Arial" w:cs="Arial"/>
          <w:spacing w:val="-3"/>
          <w:sz w:val="22"/>
          <w:szCs w:val="22"/>
        </w:rPr>
        <w:tab/>
      </w:r>
      <w:r w:rsidRPr="00FC596A">
        <w:rPr>
          <w:rFonts w:ascii="Arial" w:hAnsi="Arial" w:cs="Arial"/>
          <w:spacing w:val="-3"/>
          <w:sz w:val="22"/>
          <w:szCs w:val="22"/>
        </w:rPr>
        <w:tab/>
        <w:t xml:space="preserve">Employees who have difficulty wearing any of the available required hearing protectors shall be evaluated by the Company Physician. The Human </w:t>
      </w:r>
      <w:r w:rsidRPr="00FC596A">
        <w:rPr>
          <w:rFonts w:ascii="Arial" w:hAnsi="Arial" w:cs="Arial"/>
          <w:spacing w:val="-3"/>
          <w:sz w:val="22"/>
          <w:szCs w:val="22"/>
        </w:rPr>
        <w:lastRenderedPageBreak/>
        <w:t>Resources Department and the Company Physician will determine the appropriate type of hearing protection in such instances.</w:t>
      </w:r>
    </w:p>
    <w:p w14:paraId="4B0C252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BFAC18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b/>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3.3.5</w:t>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b/>
          <w:spacing w:val="-3"/>
          <w:sz w:val="22"/>
          <w:szCs w:val="22"/>
        </w:rPr>
        <w:t xml:space="preserve">Hearing protector attenuation shall be evaluated by the Human Resources Department based upon the specific noise environment in </w:t>
      </w:r>
      <w:r w:rsidR="007060B6" w:rsidRPr="00FC596A">
        <w:rPr>
          <w:rFonts w:ascii="Arial" w:hAnsi="Arial" w:cs="Arial"/>
          <w:b/>
          <w:spacing w:val="-3"/>
          <w:sz w:val="22"/>
          <w:szCs w:val="22"/>
        </w:rPr>
        <w:t>which the device will be used.</w:t>
      </w:r>
    </w:p>
    <w:p w14:paraId="4DE043B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F93C41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3.3.6</w:t>
      </w:r>
      <w:r w:rsidRPr="00FC596A">
        <w:rPr>
          <w:rFonts w:ascii="Arial" w:hAnsi="Arial" w:cs="Arial"/>
          <w:spacing w:val="-3"/>
          <w:sz w:val="22"/>
          <w:szCs w:val="22"/>
        </w:rPr>
        <w:tab/>
      </w:r>
      <w:r w:rsidRPr="00FC596A">
        <w:rPr>
          <w:rFonts w:ascii="Arial" w:hAnsi="Arial" w:cs="Arial"/>
          <w:spacing w:val="-3"/>
          <w:sz w:val="22"/>
          <w:szCs w:val="22"/>
        </w:rPr>
        <w:tab/>
        <w:t>Hearing protectors shall reduce employee exposure to a time-weighted average of 85 dBA or below.  Double hearing protection may be necessary in some instances to reduce the noise level to 85 dBA or less.</w:t>
      </w:r>
    </w:p>
    <w:p w14:paraId="52D667B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654DA2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3.3.7</w:t>
      </w:r>
      <w:r w:rsidRPr="00FC596A">
        <w:rPr>
          <w:rFonts w:ascii="Arial" w:hAnsi="Arial" w:cs="Arial"/>
          <w:spacing w:val="-3"/>
          <w:sz w:val="22"/>
          <w:szCs w:val="22"/>
        </w:rPr>
        <w:tab/>
      </w:r>
      <w:r w:rsidRPr="00FC596A">
        <w:rPr>
          <w:rFonts w:ascii="Arial" w:hAnsi="Arial" w:cs="Arial"/>
          <w:spacing w:val="-3"/>
          <w:sz w:val="22"/>
          <w:szCs w:val="22"/>
        </w:rPr>
        <w:tab/>
        <w:t xml:space="preserve">The adequacy of hearing protection attenuation shall be re-evaluated by the Human Resources Department whenever employee </w:t>
      </w:r>
      <w:proofErr w:type="gramStart"/>
      <w:r w:rsidRPr="00FC596A">
        <w:rPr>
          <w:rFonts w:ascii="Arial" w:hAnsi="Arial" w:cs="Arial"/>
          <w:spacing w:val="-3"/>
          <w:sz w:val="22"/>
          <w:szCs w:val="22"/>
        </w:rPr>
        <w:t>exposures increase</w:t>
      </w:r>
      <w:proofErr w:type="gramEnd"/>
      <w:r w:rsidRPr="00FC596A">
        <w:rPr>
          <w:rFonts w:ascii="Arial" w:hAnsi="Arial" w:cs="Arial"/>
          <w:spacing w:val="-3"/>
          <w:sz w:val="22"/>
          <w:szCs w:val="22"/>
        </w:rPr>
        <w:t xml:space="preserve"> to the extent that the hearing protector provided may no longer provide adequate protection.</w:t>
      </w:r>
    </w:p>
    <w:p w14:paraId="0040DBE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3405A4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3.4</w:t>
      </w:r>
      <w:r w:rsidRPr="00FC596A">
        <w:rPr>
          <w:rFonts w:ascii="Arial" w:hAnsi="Arial" w:cs="Arial"/>
          <w:spacing w:val="-3"/>
          <w:sz w:val="22"/>
          <w:szCs w:val="22"/>
        </w:rPr>
        <w:tab/>
        <w:t>Employee Training</w:t>
      </w:r>
    </w:p>
    <w:p w14:paraId="66D3FBD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D71F34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 xml:space="preserve">All employees who are exposed to noise at or above the time-weighted average of 85 dBA shall participate in a training program as specified in the </w:t>
      </w:r>
      <w:r w:rsidR="007F68D5" w:rsidRPr="00FC596A">
        <w:rPr>
          <w:rFonts w:ascii="Arial" w:hAnsi="Arial" w:cs="Arial"/>
          <w:color w:val="FF0000"/>
          <w:sz w:val="22"/>
          <w:szCs w:val="22"/>
        </w:rPr>
        <w:t>XXXXX</w:t>
      </w:r>
      <w:r w:rsidRPr="00FC596A">
        <w:rPr>
          <w:rFonts w:ascii="Arial" w:hAnsi="Arial" w:cs="Arial"/>
          <w:spacing w:val="-3"/>
          <w:sz w:val="22"/>
          <w:szCs w:val="22"/>
        </w:rPr>
        <w:t xml:space="preserve"> Employee Safety Training Program.</w:t>
      </w:r>
    </w:p>
    <w:p w14:paraId="478EA1C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p>
    <w:p w14:paraId="45E1A8C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3.5</w:t>
      </w:r>
      <w:r w:rsidRPr="00FC596A">
        <w:rPr>
          <w:rFonts w:ascii="Arial" w:hAnsi="Arial" w:cs="Arial"/>
          <w:spacing w:val="-3"/>
          <w:sz w:val="22"/>
          <w:szCs w:val="22"/>
        </w:rPr>
        <w:tab/>
        <w:t>Employee Notification</w:t>
      </w:r>
    </w:p>
    <w:p w14:paraId="7D15F2A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E0AC84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3.5.1</w:t>
      </w:r>
      <w:r w:rsidRPr="00FC596A">
        <w:rPr>
          <w:rFonts w:ascii="Arial" w:hAnsi="Arial" w:cs="Arial"/>
          <w:spacing w:val="-3"/>
          <w:sz w:val="22"/>
          <w:szCs w:val="22"/>
        </w:rPr>
        <w:tab/>
      </w:r>
      <w:r w:rsidRPr="00FC596A">
        <w:rPr>
          <w:rFonts w:ascii="Arial" w:hAnsi="Arial" w:cs="Arial"/>
          <w:spacing w:val="-3"/>
          <w:sz w:val="22"/>
          <w:szCs w:val="22"/>
        </w:rPr>
        <w:tab/>
        <w:t>Employee exposure records, audiometric test records, and audiometric test room records shall be provided upon request to employees presently employed, and to representatives designated by the employee.</w:t>
      </w:r>
    </w:p>
    <w:p w14:paraId="0EB172D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88FFE1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3.5.2</w:t>
      </w:r>
      <w:r w:rsidRPr="00FC596A">
        <w:rPr>
          <w:rFonts w:ascii="Arial" w:hAnsi="Arial" w:cs="Arial"/>
          <w:spacing w:val="-3"/>
          <w:sz w:val="22"/>
          <w:szCs w:val="22"/>
        </w:rPr>
        <w:tab/>
      </w:r>
      <w:r w:rsidRPr="00FC596A">
        <w:rPr>
          <w:rFonts w:ascii="Arial" w:hAnsi="Arial" w:cs="Arial"/>
          <w:spacing w:val="-3"/>
          <w:sz w:val="22"/>
          <w:szCs w:val="22"/>
        </w:rPr>
        <w:tab/>
        <w:t xml:space="preserve">Noise level monitoring results shall be posted in a location readily accessible to all affected employees.  Employees exposed to TWA of 85 dBA or higher as determined by personal monitoring shall be informed of </w:t>
      </w:r>
      <w:proofErr w:type="gramStart"/>
      <w:r w:rsidRPr="00FC596A">
        <w:rPr>
          <w:rFonts w:ascii="Arial" w:hAnsi="Arial" w:cs="Arial"/>
          <w:spacing w:val="-3"/>
          <w:sz w:val="22"/>
          <w:szCs w:val="22"/>
        </w:rPr>
        <w:t>the their</w:t>
      </w:r>
      <w:proofErr w:type="gramEnd"/>
      <w:r w:rsidRPr="00FC596A">
        <w:rPr>
          <w:rFonts w:ascii="Arial" w:hAnsi="Arial" w:cs="Arial"/>
          <w:spacing w:val="-3"/>
          <w:sz w:val="22"/>
          <w:szCs w:val="22"/>
        </w:rPr>
        <w:t xml:space="preserve"> exposure level in writing.</w:t>
      </w:r>
    </w:p>
    <w:p w14:paraId="5713C3F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C5103F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3.5.3</w:t>
      </w:r>
      <w:r w:rsidRPr="00FC596A">
        <w:rPr>
          <w:rFonts w:ascii="Arial" w:hAnsi="Arial" w:cs="Arial"/>
          <w:spacing w:val="-3"/>
          <w:sz w:val="22"/>
          <w:szCs w:val="22"/>
        </w:rPr>
        <w:tab/>
      </w:r>
      <w:r w:rsidRPr="00FC596A">
        <w:rPr>
          <w:rFonts w:ascii="Arial" w:hAnsi="Arial" w:cs="Arial"/>
          <w:spacing w:val="-3"/>
          <w:sz w:val="22"/>
          <w:szCs w:val="22"/>
        </w:rPr>
        <w:tab/>
        <w:t xml:space="preserve">Each employee shall be notified of the results of the audiometric test and </w:t>
      </w:r>
      <w:proofErr w:type="gramStart"/>
      <w:r w:rsidRPr="00FC596A">
        <w:rPr>
          <w:rFonts w:ascii="Arial" w:hAnsi="Arial" w:cs="Arial"/>
          <w:spacing w:val="-3"/>
          <w:sz w:val="22"/>
          <w:szCs w:val="22"/>
        </w:rPr>
        <w:t>whether or not</w:t>
      </w:r>
      <w:proofErr w:type="gramEnd"/>
      <w:r w:rsidRPr="00FC596A">
        <w:rPr>
          <w:rFonts w:ascii="Arial" w:hAnsi="Arial" w:cs="Arial"/>
          <w:spacing w:val="-3"/>
          <w:sz w:val="22"/>
          <w:szCs w:val="22"/>
        </w:rPr>
        <w:t xml:space="preserve"> there has been a hearing level decrease or improvement since the previous test.</w:t>
      </w:r>
    </w:p>
    <w:p w14:paraId="3B11E78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38EC2D3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3.5.4</w:t>
      </w:r>
      <w:r w:rsidRPr="00FC596A">
        <w:rPr>
          <w:rFonts w:ascii="Arial" w:hAnsi="Arial" w:cs="Arial"/>
          <w:spacing w:val="-3"/>
          <w:sz w:val="22"/>
          <w:szCs w:val="22"/>
        </w:rPr>
        <w:tab/>
      </w:r>
      <w:r w:rsidRPr="00FC596A">
        <w:rPr>
          <w:rFonts w:ascii="Arial" w:hAnsi="Arial" w:cs="Arial"/>
          <w:spacing w:val="-3"/>
          <w:sz w:val="22"/>
          <w:szCs w:val="22"/>
        </w:rPr>
        <w:tab/>
        <w:t>If a comparison of the annual audiogram to the baseline audiogram indicates a standard threshold shift, the employee shall be informed of this fact in writing within 21 days of the determination.</w:t>
      </w:r>
    </w:p>
    <w:p w14:paraId="578F648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p>
    <w:p w14:paraId="33108F2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3.6</w:t>
      </w:r>
      <w:r w:rsidRPr="00FC596A">
        <w:rPr>
          <w:rFonts w:ascii="Arial" w:hAnsi="Arial" w:cs="Arial"/>
          <w:spacing w:val="-3"/>
          <w:sz w:val="22"/>
          <w:szCs w:val="22"/>
        </w:rPr>
        <w:tab/>
        <w:t>Posting</w:t>
      </w:r>
    </w:p>
    <w:p w14:paraId="1D5155B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4511E7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3.6.1</w:t>
      </w:r>
      <w:r w:rsidRPr="00FC596A">
        <w:rPr>
          <w:rFonts w:ascii="Arial" w:hAnsi="Arial" w:cs="Arial"/>
          <w:spacing w:val="-3"/>
          <w:sz w:val="22"/>
          <w:szCs w:val="22"/>
        </w:rPr>
        <w:tab/>
      </w:r>
      <w:r w:rsidRPr="00FC596A">
        <w:rPr>
          <w:rFonts w:ascii="Arial" w:hAnsi="Arial" w:cs="Arial"/>
          <w:spacing w:val="-3"/>
          <w:sz w:val="22"/>
          <w:szCs w:val="22"/>
        </w:rPr>
        <w:tab/>
        <w:t>High noise areas shall be identified with appropriate placards placed in those areas by the plant management.</w:t>
      </w:r>
    </w:p>
    <w:p w14:paraId="4709EFA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33AC2C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b/>
          <w:spacing w:val="-3"/>
          <w:sz w:val="22"/>
          <w:szCs w:val="22"/>
        </w:rPr>
        <w:t>4.0</w:t>
      </w:r>
      <w:r w:rsidRPr="00FC596A">
        <w:rPr>
          <w:rFonts w:ascii="Arial" w:hAnsi="Arial" w:cs="Arial"/>
          <w:b/>
          <w:spacing w:val="-3"/>
          <w:sz w:val="22"/>
          <w:szCs w:val="22"/>
        </w:rPr>
        <w:tab/>
        <w:t>RECORDS</w:t>
      </w:r>
    </w:p>
    <w:p w14:paraId="604E936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417A753E"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4.1</w:t>
      </w:r>
      <w:r w:rsidRPr="00FC596A">
        <w:rPr>
          <w:rFonts w:ascii="Arial" w:hAnsi="Arial" w:cs="Arial"/>
          <w:spacing w:val="-3"/>
          <w:sz w:val="22"/>
          <w:szCs w:val="22"/>
        </w:rPr>
        <w:tab/>
        <w:t>A record of each employee audiogram shall be retained by the Plant for the period of employment plus 30 years and shall include:</w:t>
      </w:r>
    </w:p>
    <w:p w14:paraId="11F0B1A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59DC1D3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4.1.1</w:t>
      </w:r>
      <w:r w:rsidRPr="00FC596A">
        <w:rPr>
          <w:rFonts w:ascii="Arial" w:hAnsi="Arial" w:cs="Arial"/>
          <w:spacing w:val="-3"/>
          <w:sz w:val="22"/>
          <w:szCs w:val="22"/>
        </w:rPr>
        <w:tab/>
      </w:r>
      <w:r w:rsidRPr="00FC596A">
        <w:rPr>
          <w:rFonts w:ascii="Arial" w:hAnsi="Arial" w:cs="Arial"/>
          <w:spacing w:val="-3"/>
          <w:sz w:val="22"/>
          <w:szCs w:val="22"/>
        </w:rPr>
        <w:tab/>
      </w:r>
      <w:proofErr w:type="gramStart"/>
      <w:r w:rsidRPr="00FC596A">
        <w:rPr>
          <w:rFonts w:ascii="Arial" w:hAnsi="Arial" w:cs="Arial"/>
          <w:spacing w:val="-3"/>
          <w:sz w:val="22"/>
          <w:szCs w:val="22"/>
        </w:rPr>
        <w:t>Name  of</w:t>
      </w:r>
      <w:proofErr w:type="gramEnd"/>
      <w:r w:rsidRPr="00FC596A">
        <w:rPr>
          <w:rFonts w:ascii="Arial" w:hAnsi="Arial" w:cs="Arial"/>
          <w:spacing w:val="-3"/>
          <w:sz w:val="22"/>
          <w:szCs w:val="22"/>
        </w:rPr>
        <w:t xml:space="preserve"> the employee.</w:t>
      </w:r>
    </w:p>
    <w:p w14:paraId="6C5AE1F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759B7FA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4.1.2</w:t>
      </w:r>
      <w:r w:rsidRPr="00FC596A">
        <w:rPr>
          <w:rFonts w:ascii="Arial" w:hAnsi="Arial" w:cs="Arial"/>
          <w:spacing w:val="-3"/>
          <w:sz w:val="22"/>
          <w:szCs w:val="22"/>
        </w:rPr>
        <w:tab/>
      </w:r>
      <w:r w:rsidRPr="00FC596A">
        <w:rPr>
          <w:rFonts w:ascii="Arial" w:hAnsi="Arial" w:cs="Arial"/>
          <w:spacing w:val="-3"/>
          <w:sz w:val="22"/>
          <w:szCs w:val="22"/>
        </w:rPr>
        <w:tab/>
        <w:t>Date of the audiogram.</w:t>
      </w:r>
    </w:p>
    <w:p w14:paraId="697DB323"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164E34D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4.1.3</w:t>
      </w:r>
      <w:r w:rsidRPr="00FC596A">
        <w:rPr>
          <w:rFonts w:ascii="Arial" w:hAnsi="Arial" w:cs="Arial"/>
          <w:spacing w:val="-3"/>
          <w:sz w:val="22"/>
          <w:szCs w:val="22"/>
        </w:rPr>
        <w:tab/>
      </w:r>
      <w:r w:rsidRPr="00FC596A">
        <w:rPr>
          <w:rFonts w:ascii="Arial" w:hAnsi="Arial" w:cs="Arial"/>
          <w:spacing w:val="-3"/>
          <w:sz w:val="22"/>
          <w:szCs w:val="22"/>
        </w:rPr>
        <w:tab/>
        <w:t>Results of the audiogram.</w:t>
      </w:r>
    </w:p>
    <w:p w14:paraId="514DB78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D86A25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4.1.4</w:t>
      </w:r>
      <w:r w:rsidRPr="00FC596A">
        <w:rPr>
          <w:rFonts w:ascii="Arial" w:hAnsi="Arial" w:cs="Arial"/>
          <w:spacing w:val="-3"/>
          <w:sz w:val="22"/>
          <w:szCs w:val="22"/>
        </w:rPr>
        <w:tab/>
      </w:r>
      <w:r w:rsidRPr="00FC596A">
        <w:rPr>
          <w:rFonts w:ascii="Arial" w:hAnsi="Arial" w:cs="Arial"/>
          <w:spacing w:val="-3"/>
          <w:sz w:val="22"/>
          <w:szCs w:val="22"/>
        </w:rPr>
        <w:tab/>
        <w:t>*The examiner's name.</w:t>
      </w:r>
    </w:p>
    <w:p w14:paraId="210DC2F6"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27FD206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0" w:hanging="1980"/>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t>4.1.5</w:t>
      </w:r>
      <w:r w:rsidRPr="00FC596A">
        <w:rPr>
          <w:rFonts w:ascii="Arial" w:hAnsi="Arial" w:cs="Arial"/>
          <w:spacing w:val="-3"/>
          <w:sz w:val="22"/>
          <w:szCs w:val="22"/>
        </w:rPr>
        <w:tab/>
      </w:r>
      <w:r w:rsidRPr="00FC596A">
        <w:rPr>
          <w:rFonts w:ascii="Arial" w:hAnsi="Arial" w:cs="Arial"/>
          <w:spacing w:val="-3"/>
          <w:sz w:val="22"/>
          <w:szCs w:val="22"/>
        </w:rPr>
        <w:tab/>
        <w:t>*Date of the last acoustic or exhaustive calibration of the audiometer.</w:t>
      </w:r>
    </w:p>
    <w:p w14:paraId="34D1ACE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AE2A8F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987" w:hanging="1987"/>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r>
      <w:r w:rsidRPr="00FC596A">
        <w:rPr>
          <w:rFonts w:ascii="Arial" w:hAnsi="Arial" w:cs="Arial"/>
          <w:spacing w:val="-3"/>
          <w:sz w:val="22"/>
          <w:szCs w:val="22"/>
        </w:rPr>
        <w:tab/>
        <w:t xml:space="preserve">* These items do not need to be on the audiogram but must be kept on file and easily assessable if there is a question of the validity of the audiogram. </w:t>
      </w:r>
    </w:p>
    <w:p w14:paraId="14796C3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11395B51"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4.2</w:t>
      </w:r>
      <w:r w:rsidRPr="00FC596A">
        <w:rPr>
          <w:rFonts w:ascii="Arial" w:hAnsi="Arial" w:cs="Arial"/>
          <w:spacing w:val="-3"/>
          <w:sz w:val="22"/>
          <w:szCs w:val="22"/>
        </w:rPr>
        <w:tab/>
        <w:t>Accurate records of the measurements of the background sound pressure levels in mobile audiometric test vans shall be maintained by the plant.</w:t>
      </w:r>
    </w:p>
    <w:p w14:paraId="6070E407"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5E8C3D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4.3</w:t>
      </w:r>
      <w:r w:rsidRPr="00FC596A">
        <w:rPr>
          <w:rFonts w:ascii="Arial" w:hAnsi="Arial" w:cs="Arial"/>
          <w:spacing w:val="-3"/>
          <w:sz w:val="22"/>
          <w:szCs w:val="22"/>
        </w:rPr>
        <w:tab/>
        <w:t>Area and personnel noise exposure measurement records shall be maintained for at least 30 years by the plant.</w:t>
      </w:r>
    </w:p>
    <w:p w14:paraId="2DAD42FB"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AEF5C0A"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1080" w:hanging="1080"/>
        <w:jc w:val="both"/>
        <w:rPr>
          <w:rFonts w:ascii="Arial" w:hAnsi="Arial" w:cs="Arial"/>
          <w:spacing w:val="-3"/>
          <w:sz w:val="22"/>
          <w:szCs w:val="22"/>
        </w:rPr>
      </w:pPr>
      <w:r w:rsidRPr="00FC596A">
        <w:rPr>
          <w:rFonts w:ascii="Arial" w:hAnsi="Arial" w:cs="Arial"/>
          <w:spacing w:val="-3"/>
          <w:sz w:val="22"/>
          <w:szCs w:val="22"/>
        </w:rPr>
        <w:tab/>
        <w:t>4.5</w:t>
      </w:r>
      <w:r w:rsidRPr="00FC596A">
        <w:rPr>
          <w:rFonts w:ascii="Arial" w:hAnsi="Arial" w:cs="Arial"/>
          <w:spacing w:val="-3"/>
          <w:sz w:val="22"/>
          <w:szCs w:val="22"/>
        </w:rPr>
        <w:tab/>
        <w:t>Equipment calibration records shall be maintained for the life of the equipment.</w:t>
      </w:r>
    </w:p>
    <w:p w14:paraId="7BAAE90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66BBE759"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b/>
          <w:spacing w:val="-3"/>
          <w:sz w:val="22"/>
          <w:szCs w:val="22"/>
        </w:rPr>
      </w:pPr>
    </w:p>
    <w:p w14:paraId="51A727C2"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b/>
          <w:spacing w:val="-3"/>
          <w:sz w:val="22"/>
          <w:szCs w:val="22"/>
        </w:rPr>
      </w:pPr>
    </w:p>
    <w:p w14:paraId="14AD22EF"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ind w:left="540" w:hanging="540"/>
        <w:jc w:val="both"/>
        <w:rPr>
          <w:rFonts w:ascii="Arial" w:hAnsi="Arial" w:cs="Arial"/>
          <w:spacing w:val="-3"/>
          <w:sz w:val="22"/>
          <w:szCs w:val="22"/>
        </w:rPr>
      </w:pPr>
      <w:r w:rsidRPr="00FC596A">
        <w:rPr>
          <w:rFonts w:ascii="Arial" w:hAnsi="Arial" w:cs="Arial"/>
          <w:b/>
          <w:spacing w:val="-3"/>
          <w:sz w:val="22"/>
          <w:szCs w:val="22"/>
        </w:rPr>
        <w:t>5.0</w:t>
      </w:r>
      <w:r w:rsidRPr="00FC596A">
        <w:rPr>
          <w:rFonts w:ascii="Arial" w:hAnsi="Arial" w:cs="Arial"/>
          <w:b/>
          <w:spacing w:val="-3"/>
          <w:sz w:val="22"/>
          <w:szCs w:val="22"/>
        </w:rPr>
        <w:tab/>
        <w:t>REFERENCES</w:t>
      </w:r>
    </w:p>
    <w:p w14:paraId="5121DC0D"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1B03C587" w14:textId="77777777" w:rsidR="006136D8" w:rsidRPr="00FC596A" w:rsidRDefault="006136D8" w:rsidP="006136D8">
      <w:pPr>
        <w:tabs>
          <w:tab w:val="left" w:pos="-1440"/>
          <w:tab w:val="left" w:pos="0"/>
          <w:tab w:val="left" w:pos="540"/>
          <w:tab w:val="left" w:pos="1080"/>
          <w:tab w:val="left" w:pos="1620"/>
          <w:tab w:val="left" w:pos="1980"/>
          <w:tab w:val="left" w:pos="2340"/>
          <w:tab w:val="left" w:pos="2700"/>
          <w:tab w:val="left" w:pos="3060"/>
          <w:tab w:val="left" w:pos="3600"/>
        </w:tabs>
        <w:spacing w:line="254" w:lineRule="auto"/>
        <w:jc w:val="both"/>
        <w:rPr>
          <w:rFonts w:ascii="Arial" w:hAnsi="Arial" w:cs="Arial"/>
          <w:spacing w:val="-3"/>
          <w:sz w:val="22"/>
          <w:szCs w:val="22"/>
        </w:rPr>
      </w:pPr>
      <w:r w:rsidRPr="00FC596A">
        <w:rPr>
          <w:rFonts w:ascii="Arial" w:hAnsi="Arial" w:cs="Arial"/>
          <w:spacing w:val="-3"/>
          <w:sz w:val="22"/>
          <w:szCs w:val="22"/>
        </w:rPr>
        <w:tab/>
      </w:r>
      <w:r w:rsidRPr="00FC596A">
        <w:rPr>
          <w:rFonts w:ascii="Arial" w:hAnsi="Arial" w:cs="Arial"/>
          <w:spacing w:val="-3"/>
          <w:sz w:val="22"/>
          <w:szCs w:val="22"/>
        </w:rPr>
        <w:tab/>
      </w:r>
    </w:p>
    <w:p w14:paraId="7ABD879C"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b/>
          <w:spacing w:val="-3"/>
          <w:sz w:val="22"/>
          <w:szCs w:val="22"/>
        </w:rPr>
      </w:pPr>
    </w:p>
    <w:p w14:paraId="54085505"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b/>
          <w:spacing w:val="-3"/>
          <w:sz w:val="22"/>
          <w:szCs w:val="22"/>
        </w:rPr>
        <w:t>6.0</w:t>
      </w:r>
      <w:r w:rsidRPr="00FC596A">
        <w:rPr>
          <w:rFonts w:ascii="Arial" w:hAnsi="Arial" w:cs="Arial"/>
          <w:b/>
          <w:spacing w:val="-3"/>
          <w:sz w:val="22"/>
          <w:szCs w:val="22"/>
        </w:rPr>
        <w:tab/>
        <w:t>ATTACHMENTS</w:t>
      </w:r>
      <w:r w:rsidRPr="00FC596A">
        <w:rPr>
          <w:rFonts w:ascii="Arial" w:hAnsi="Arial" w:cs="Arial"/>
          <w:spacing w:val="-3"/>
          <w:sz w:val="22"/>
          <w:szCs w:val="22"/>
        </w:rPr>
        <w:t xml:space="preserve"> </w:t>
      </w:r>
    </w:p>
    <w:p w14:paraId="5EB289A4"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p>
    <w:p w14:paraId="025736D8" w14:textId="77777777" w:rsidR="006136D8" w:rsidRPr="00FC596A" w:rsidRDefault="006136D8" w:rsidP="006136D8">
      <w:pPr>
        <w:tabs>
          <w:tab w:val="left" w:pos="-1440"/>
          <w:tab w:val="left" w:pos="-720"/>
          <w:tab w:val="left" w:pos="0"/>
          <w:tab w:val="left" w:pos="540"/>
          <w:tab w:val="left" w:pos="1080"/>
          <w:tab w:val="left" w:pos="1620"/>
          <w:tab w:val="left" w:pos="1980"/>
          <w:tab w:val="left" w:pos="2340"/>
          <w:tab w:val="left" w:pos="2700"/>
          <w:tab w:val="left" w:pos="3060"/>
          <w:tab w:val="left" w:pos="3600"/>
        </w:tabs>
        <w:suppressAutoHyphens/>
        <w:spacing w:line="254" w:lineRule="auto"/>
        <w:jc w:val="both"/>
        <w:rPr>
          <w:rFonts w:ascii="Arial" w:hAnsi="Arial" w:cs="Arial"/>
          <w:spacing w:val="-3"/>
          <w:sz w:val="22"/>
          <w:szCs w:val="22"/>
        </w:rPr>
      </w:pPr>
      <w:r w:rsidRPr="00FC596A">
        <w:rPr>
          <w:rFonts w:ascii="Arial" w:hAnsi="Arial" w:cs="Arial"/>
          <w:spacing w:val="-3"/>
          <w:sz w:val="22"/>
          <w:szCs w:val="22"/>
        </w:rPr>
        <w:tab/>
        <w:t>None</w:t>
      </w:r>
    </w:p>
    <w:p w14:paraId="66DF9CE9" w14:textId="77777777" w:rsidR="005F2C7D" w:rsidRPr="00FC596A" w:rsidRDefault="005F2C7D" w:rsidP="007A25B5">
      <w:pPr>
        <w:rPr>
          <w:rFonts w:ascii="Arial" w:hAnsi="Arial" w:cs="Arial"/>
          <w:sz w:val="22"/>
          <w:szCs w:val="22"/>
        </w:rPr>
      </w:pPr>
    </w:p>
    <w:sectPr w:rsidR="005F2C7D" w:rsidRPr="00FC596A" w:rsidSect="007A0DD3">
      <w:headerReference w:type="default" r:id="rId10"/>
      <w:pgSz w:w="12240" w:h="15840" w:code="1"/>
      <w:pgMar w:top="432"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5C10" w14:textId="77777777" w:rsidR="00236D42" w:rsidRDefault="00236D42">
      <w:r>
        <w:separator/>
      </w:r>
    </w:p>
  </w:endnote>
  <w:endnote w:type="continuationSeparator" w:id="0">
    <w:p w14:paraId="65ACD3EF" w14:textId="77777777" w:rsidR="00236D42" w:rsidRDefault="002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8970" w14:textId="77777777" w:rsidR="00236D42" w:rsidRDefault="00236D42">
      <w:r>
        <w:separator/>
      </w:r>
    </w:p>
  </w:footnote>
  <w:footnote w:type="continuationSeparator" w:id="0">
    <w:p w14:paraId="3431A01F" w14:textId="77777777" w:rsidR="00236D42" w:rsidRDefault="0023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710"/>
      <w:gridCol w:w="5629"/>
      <w:gridCol w:w="1859"/>
    </w:tblGrid>
    <w:tr w:rsidR="00D960B2" w14:paraId="3DA6C867" w14:textId="77777777">
      <w:tblPrEx>
        <w:tblCellMar>
          <w:top w:w="0" w:type="dxa"/>
          <w:bottom w:w="0" w:type="dxa"/>
        </w:tblCellMar>
      </w:tblPrEx>
      <w:tc>
        <w:tcPr>
          <w:tcW w:w="1710" w:type="dxa"/>
          <w:tcBorders>
            <w:top w:val="single" w:sz="6" w:space="0" w:color="auto"/>
            <w:left w:val="single" w:sz="6" w:space="0" w:color="auto"/>
            <w:bottom w:val="single" w:sz="6" w:space="0" w:color="auto"/>
            <w:right w:val="single" w:sz="6" w:space="0" w:color="auto"/>
          </w:tcBorders>
        </w:tcPr>
        <w:p w14:paraId="13B8BCAF" w14:textId="77777777" w:rsidR="00D960B2" w:rsidRDefault="00D960B2" w:rsidP="00B62F07">
          <w:pPr>
            <w:tabs>
              <w:tab w:val="left" w:pos="0"/>
              <w:tab w:val="center" w:pos="4320"/>
              <w:tab w:val="right" w:pos="8640"/>
            </w:tabs>
            <w:suppressAutoHyphens/>
            <w:spacing w:before="54" w:after="54"/>
            <w:rPr>
              <w:rFonts w:ascii="Arial" w:hAnsi="Arial"/>
              <w:spacing w:val="-3"/>
              <w:sz w:val="20"/>
            </w:rPr>
          </w:pPr>
        </w:p>
      </w:tc>
      <w:tc>
        <w:tcPr>
          <w:tcW w:w="5629" w:type="dxa"/>
          <w:tcBorders>
            <w:top w:val="single" w:sz="6" w:space="0" w:color="auto"/>
            <w:left w:val="single" w:sz="6" w:space="0" w:color="auto"/>
            <w:bottom w:val="single" w:sz="6" w:space="0" w:color="auto"/>
            <w:right w:val="single" w:sz="6" w:space="0" w:color="auto"/>
          </w:tcBorders>
        </w:tcPr>
        <w:p w14:paraId="312B46D7" w14:textId="77777777" w:rsidR="00B62F07" w:rsidRDefault="00B62F07" w:rsidP="0077037D">
          <w:pPr>
            <w:tabs>
              <w:tab w:val="center" w:pos="4320"/>
              <w:tab w:val="right" w:pos="8640"/>
            </w:tabs>
            <w:suppressAutoHyphens/>
            <w:spacing w:before="54"/>
            <w:jc w:val="center"/>
            <w:rPr>
              <w:rFonts w:ascii="Arial" w:hAnsi="Arial"/>
              <w:b/>
              <w:spacing w:val="-3"/>
              <w:sz w:val="20"/>
            </w:rPr>
          </w:pPr>
        </w:p>
        <w:p w14:paraId="64496199" w14:textId="77777777" w:rsidR="00B62F07" w:rsidRDefault="00B62F07" w:rsidP="007A0DD3">
          <w:pPr>
            <w:tabs>
              <w:tab w:val="center" w:pos="4320"/>
              <w:tab w:val="right" w:pos="8640"/>
            </w:tabs>
            <w:suppressAutoHyphens/>
            <w:spacing w:after="54"/>
            <w:jc w:val="center"/>
            <w:rPr>
              <w:rFonts w:ascii="Arial" w:hAnsi="Arial"/>
              <w:b/>
              <w:spacing w:val="-3"/>
              <w:sz w:val="20"/>
            </w:rPr>
          </w:pPr>
        </w:p>
        <w:p w14:paraId="6E320CF6" w14:textId="77777777" w:rsidR="00D960B2" w:rsidRPr="007A25B5" w:rsidRDefault="007A25B5" w:rsidP="007A0DD3">
          <w:pPr>
            <w:tabs>
              <w:tab w:val="center" w:pos="4320"/>
              <w:tab w:val="right" w:pos="8640"/>
            </w:tabs>
            <w:suppressAutoHyphens/>
            <w:spacing w:after="54"/>
            <w:jc w:val="center"/>
            <w:rPr>
              <w:rFonts w:ascii="Arial" w:hAnsi="Arial"/>
              <w:b/>
              <w:spacing w:val="-3"/>
              <w:sz w:val="28"/>
              <w:szCs w:val="28"/>
            </w:rPr>
          </w:pPr>
          <w:r>
            <w:rPr>
              <w:rFonts w:ascii="Arial" w:hAnsi="Arial"/>
              <w:b/>
              <w:spacing w:val="-3"/>
              <w:sz w:val="28"/>
              <w:szCs w:val="28"/>
            </w:rPr>
            <w:t>HEARING CONSERVATION</w:t>
          </w:r>
          <w:r w:rsidR="00883679">
            <w:rPr>
              <w:rFonts w:ascii="Arial" w:hAnsi="Arial"/>
              <w:b/>
              <w:spacing w:val="-3"/>
              <w:sz w:val="28"/>
              <w:szCs w:val="28"/>
            </w:rPr>
            <w:t xml:space="preserve"> PROGRAM</w:t>
          </w:r>
        </w:p>
      </w:tc>
      <w:tc>
        <w:tcPr>
          <w:tcW w:w="1859" w:type="dxa"/>
          <w:tcBorders>
            <w:top w:val="single" w:sz="6" w:space="0" w:color="auto"/>
            <w:left w:val="single" w:sz="6" w:space="0" w:color="auto"/>
            <w:bottom w:val="single" w:sz="6" w:space="0" w:color="auto"/>
            <w:right w:val="single" w:sz="6" w:space="0" w:color="auto"/>
          </w:tcBorders>
        </w:tcPr>
        <w:p w14:paraId="1128262B" w14:textId="77777777" w:rsidR="007A0DD3" w:rsidRDefault="007A0DD3" w:rsidP="0077037D">
          <w:pPr>
            <w:tabs>
              <w:tab w:val="center" w:pos="4320"/>
              <w:tab w:val="right" w:pos="8640"/>
            </w:tabs>
            <w:suppressAutoHyphens/>
            <w:spacing w:before="54"/>
            <w:rPr>
              <w:rFonts w:ascii="Arial" w:hAnsi="Arial"/>
              <w:spacing w:val="-3"/>
              <w:sz w:val="22"/>
              <w:szCs w:val="22"/>
            </w:rPr>
          </w:pPr>
        </w:p>
        <w:p w14:paraId="4C4CE935" w14:textId="77777777" w:rsidR="00D960B2" w:rsidRPr="007A0DD3" w:rsidRDefault="007F68D5" w:rsidP="0077037D">
          <w:pPr>
            <w:tabs>
              <w:tab w:val="center" w:pos="4320"/>
              <w:tab w:val="right" w:pos="8640"/>
            </w:tabs>
            <w:suppressAutoHyphens/>
            <w:spacing w:before="54"/>
            <w:rPr>
              <w:rFonts w:ascii="Arial" w:hAnsi="Arial"/>
              <w:spacing w:val="-3"/>
              <w:sz w:val="22"/>
              <w:szCs w:val="22"/>
            </w:rPr>
          </w:pPr>
          <w:r>
            <w:rPr>
              <w:rFonts w:ascii="Arial" w:hAnsi="Arial"/>
              <w:spacing w:val="-3"/>
              <w:sz w:val="22"/>
              <w:szCs w:val="22"/>
            </w:rPr>
            <w:t>Number</w:t>
          </w:r>
        </w:p>
        <w:p w14:paraId="3D9B68D3" w14:textId="77777777" w:rsidR="00D960B2" w:rsidRPr="007A0DD3" w:rsidRDefault="00B62F07" w:rsidP="0077037D">
          <w:pPr>
            <w:tabs>
              <w:tab w:val="center" w:pos="4320"/>
              <w:tab w:val="right" w:pos="8640"/>
            </w:tabs>
            <w:suppressAutoHyphens/>
            <w:rPr>
              <w:rFonts w:ascii="Arial" w:hAnsi="Arial"/>
              <w:spacing w:val="-3"/>
              <w:sz w:val="22"/>
              <w:szCs w:val="22"/>
            </w:rPr>
          </w:pPr>
          <w:r w:rsidRPr="007A0DD3">
            <w:rPr>
              <w:rFonts w:ascii="Arial" w:hAnsi="Arial"/>
              <w:spacing w:val="-3"/>
              <w:sz w:val="22"/>
              <w:szCs w:val="22"/>
            </w:rPr>
            <w:t>REV. 0</w:t>
          </w:r>
        </w:p>
        <w:p w14:paraId="0E1146F0" w14:textId="77777777" w:rsidR="00AB24A0" w:rsidRDefault="007F68D5" w:rsidP="0077037D">
          <w:pPr>
            <w:tabs>
              <w:tab w:val="center" w:pos="4320"/>
              <w:tab w:val="right" w:pos="8640"/>
            </w:tabs>
            <w:suppressAutoHyphens/>
            <w:spacing w:after="54"/>
            <w:rPr>
              <w:rFonts w:ascii="Arial" w:hAnsi="Arial"/>
              <w:spacing w:val="-3"/>
              <w:sz w:val="22"/>
              <w:szCs w:val="22"/>
            </w:rPr>
          </w:pPr>
          <w:r>
            <w:rPr>
              <w:rFonts w:ascii="Arial" w:hAnsi="Arial"/>
              <w:spacing w:val="-3"/>
              <w:sz w:val="22"/>
              <w:szCs w:val="22"/>
            </w:rPr>
            <w:t>DATE</w:t>
          </w:r>
        </w:p>
        <w:p w14:paraId="47DB2853" w14:textId="77777777" w:rsidR="00D960B2" w:rsidRDefault="00D960B2" w:rsidP="0077037D">
          <w:pPr>
            <w:tabs>
              <w:tab w:val="center" w:pos="4320"/>
              <w:tab w:val="right" w:pos="8640"/>
            </w:tabs>
            <w:suppressAutoHyphens/>
            <w:spacing w:after="54"/>
            <w:rPr>
              <w:rFonts w:ascii="Arial" w:hAnsi="Arial"/>
              <w:spacing w:val="-3"/>
              <w:sz w:val="20"/>
            </w:rPr>
          </w:pPr>
          <w:r w:rsidRPr="007A0DD3">
            <w:rPr>
              <w:rFonts w:ascii="Arial" w:hAnsi="Arial"/>
              <w:spacing w:val="-3"/>
              <w:sz w:val="22"/>
              <w:szCs w:val="22"/>
            </w:rPr>
            <w:t xml:space="preserve">Page </w:t>
          </w:r>
          <w:r w:rsidR="00BF637E">
            <w:rPr>
              <w:rStyle w:val="PageNumber"/>
            </w:rPr>
            <w:fldChar w:fldCharType="begin"/>
          </w:r>
          <w:r w:rsidR="00BF637E">
            <w:rPr>
              <w:rStyle w:val="PageNumber"/>
            </w:rPr>
            <w:instrText xml:space="preserve"> PAGE </w:instrText>
          </w:r>
          <w:r w:rsidR="00BF637E">
            <w:rPr>
              <w:rStyle w:val="PageNumber"/>
            </w:rPr>
            <w:fldChar w:fldCharType="separate"/>
          </w:r>
          <w:r w:rsidR="007060B6">
            <w:rPr>
              <w:rStyle w:val="PageNumber"/>
              <w:noProof/>
            </w:rPr>
            <w:t>8</w:t>
          </w:r>
          <w:r w:rsidR="00BF637E">
            <w:rPr>
              <w:rStyle w:val="PageNumber"/>
            </w:rPr>
            <w:fldChar w:fldCharType="end"/>
          </w:r>
          <w:r w:rsidR="00B62F07" w:rsidRPr="007A0DD3">
            <w:rPr>
              <w:rFonts w:ascii="Arial" w:hAnsi="Arial"/>
              <w:spacing w:val="-3"/>
              <w:sz w:val="22"/>
              <w:szCs w:val="22"/>
            </w:rPr>
            <w:t xml:space="preserve"> of </w:t>
          </w:r>
          <w:r w:rsidR="00BF637E">
            <w:rPr>
              <w:rStyle w:val="PageNumber"/>
            </w:rPr>
            <w:fldChar w:fldCharType="begin"/>
          </w:r>
          <w:r w:rsidR="00BF637E">
            <w:rPr>
              <w:rStyle w:val="PageNumber"/>
            </w:rPr>
            <w:instrText xml:space="preserve"> NUMPAGES </w:instrText>
          </w:r>
          <w:r w:rsidR="00BF637E">
            <w:rPr>
              <w:rStyle w:val="PageNumber"/>
            </w:rPr>
            <w:fldChar w:fldCharType="separate"/>
          </w:r>
          <w:r w:rsidR="007060B6">
            <w:rPr>
              <w:rStyle w:val="PageNumber"/>
              <w:noProof/>
            </w:rPr>
            <w:t>8</w:t>
          </w:r>
          <w:r w:rsidR="00BF637E">
            <w:rPr>
              <w:rStyle w:val="PageNumber"/>
            </w:rPr>
            <w:fldChar w:fldCharType="end"/>
          </w:r>
        </w:p>
      </w:tc>
    </w:tr>
  </w:tbl>
  <w:p w14:paraId="4262DF80" w14:textId="77777777" w:rsidR="00D960B2" w:rsidRDefault="00D96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94F"/>
    <w:multiLevelType w:val="singleLevel"/>
    <w:tmpl w:val="D81AD994"/>
    <w:lvl w:ilvl="0">
      <w:start w:val="1"/>
      <w:numFmt w:val="decimal"/>
      <w:lvlText w:val="%1."/>
      <w:legacy w:legacy="1" w:legacySpace="0" w:legacyIndent="283"/>
      <w:lvlJc w:val="left"/>
      <w:pPr>
        <w:ind w:left="283" w:hanging="283"/>
      </w:pPr>
    </w:lvl>
  </w:abstractNum>
  <w:abstractNum w:abstractNumId="1" w15:restartNumberingAfterBreak="0">
    <w:nsid w:val="0C890648"/>
    <w:multiLevelType w:val="multilevel"/>
    <w:tmpl w:val="2AA2DB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E26803"/>
    <w:multiLevelType w:val="singleLevel"/>
    <w:tmpl w:val="911A02CC"/>
    <w:lvl w:ilvl="0">
      <w:start w:val="1"/>
      <w:numFmt w:val="lowerRoman"/>
      <w:lvlText w:val="%1) "/>
      <w:legacy w:legacy="1" w:legacySpace="0" w:legacyIndent="283"/>
      <w:lvlJc w:val="left"/>
      <w:pPr>
        <w:ind w:left="1583" w:hanging="283"/>
      </w:pPr>
      <w:rPr>
        <w:rFonts w:ascii="Arial" w:hAnsi="Arial" w:cs="Arial" w:hint="default"/>
        <w:b w:val="0"/>
        <w:i w:val="0"/>
        <w:sz w:val="24"/>
        <w:u w:val="none"/>
      </w:rPr>
    </w:lvl>
  </w:abstractNum>
  <w:abstractNum w:abstractNumId="3" w15:restartNumberingAfterBreak="0">
    <w:nsid w:val="1CF64268"/>
    <w:multiLevelType w:val="hybridMultilevel"/>
    <w:tmpl w:val="A12203BC"/>
    <w:lvl w:ilvl="0" w:tplc="0366DA26">
      <w:start w:val="4"/>
      <w:numFmt w:val="lowerLetter"/>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4" w15:restartNumberingAfterBreak="0">
    <w:nsid w:val="36870EBE"/>
    <w:multiLevelType w:val="singleLevel"/>
    <w:tmpl w:val="1B9210D6"/>
    <w:lvl w:ilvl="0">
      <w:start w:val="4"/>
      <w:numFmt w:val="lowerLetter"/>
      <w:lvlText w:val="%1) "/>
      <w:legacy w:legacy="1" w:legacySpace="0" w:legacyIndent="283"/>
      <w:lvlJc w:val="left"/>
      <w:pPr>
        <w:ind w:left="878" w:hanging="283"/>
      </w:pPr>
      <w:rPr>
        <w:rFonts w:ascii="Arial" w:hAnsi="Arial" w:cs="Arial" w:hint="default"/>
        <w:b w:val="0"/>
        <w:i w:val="0"/>
        <w:sz w:val="24"/>
        <w:u w:val="none"/>
      </w:rPr>
    </w:lvl>
  </w:abstractNum>
  <w:abstractNum w:abstractNumId="5" w15:restartNumberingAfterBreak="0">
    <w:nsid w:val="537911A3"/>
    <w:multiLevelType w:val="multilevel"/>
    <w:tmpl w:val="807CAC64"/>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67C12981"/>
    <w:multiLevelType w:val="hybridMultilevel"/>
    <w:tmpl w:val="680401F0"/>
    <w:lvl w:ilvl="0" w:tplc="16120A0A">
      <w:start w:val="4"/>
      <w:numFmt w:val="lowerLetter"/>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7" w15:restartNumberingAfterBreak="0">
    <w:nsid w:val="69E950D2"/>
    <w:multiLevelType w:val="hybridMultilevel"/>
    <w:tmpl w:val="E6AE3AFE"/>
    <w:lvl w:ilvl="0" w:tplc="EBB2A052">
      <w:start w:val="4"/>
      <w:numFmt w:val="lowerLetter"/>
      <w:lvlText w:val="(%1)"/>
      <w:lvlJc w:val="left"/>
      <w:pPr>
        <w:tabs>
          <w:tab w:val="num" w:pos="1191"/>
        </w:tabs>
        <w:ind w:left="1191" w:hanging="48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8" w15:restartNumberingAfterBreak="0">
    <w:nsid w:val="7381732B"/>
    <w:multiLevelType w:val="hybridMultilevel"/>
    <w:tmpl w:val="EA2C50AA"/>
    <w:lvl w:ilvl="0" w:tplc="E3AA895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6F6384"/>
    <w:multiLevelType w:val="multilevel"/>
    <w:tmpl w:val="02E6AFF8"/>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7D784307"/>
    <w:multiLevelType w:val="singleLevel"/>
    <w:tmpl w:val="4EE61EF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906957954">
    <w:abstractNumId w:val="0"/>
  </w:num>
  <w:num w:numId="2" w16cid:durableId="1723288544">
    <w:abstractNumId w:val="0"/>
    <w:lvlOverride w:ilvl="0">
      <w:lvl w:ilvl="0">
        <w:start w:val="1"/>
        <w:numFmt w:val="decimal"/>
        <w:lvlText w:val="%1."/>
        <w:legacy w:legacy="1" w:legacySpace="0" w:legacyIndent="283"/>
        <w:lvlJc w:val="left"/>
        <w:pPr>
          <w:ind w:left="283" w:hanging="283"/>
        </w:pPr>
      </w:lvl>
    </w:lvlOverride>
  </w:num>
  <w:num w:numId="3" w16cid:durableId="281496609">
    <w:abstractNumId w:val="0"/>
    <w:lvlOverride w:ilvl="0">
      <w:lvl w:ilvl="0">
        <w:start w:val="1"/>
        <w:numFmt w:val="decimal"/>
        <w:lvlText w:val="%1."/>
        <w:legacy w:legacy="1" w:legacySpace="0" w:legacyIndent="283"/>
        <w:lvlJc w:val="left"/>
        <w:pPr>
          <w:ind w:left="283" w:hanging="283"/>
        </w:pPr>
      </w:lvl>
    </w:lvlOverride>
  </w:num>
  <w:num w:numId="4" w16cid:durableId="1399862147">
    <w:abstractNumId w:val="0"/>
    <w:lvlOverride w:ilvl="0">
      <w:lvl w:ilvl="0">
        <w:start w:val="1"/>
        <w:numFmt w:val="decimal"/>
        <w:lvlText w:val="%1."/>
        <w:legacy w:legacy="1" w:legacySpace="0" w:legacyIndent="283"/>
        <w:lvlJc w:val="left"/>
        <w:pPr>
          <w:ind w:left="283" w:hanging="283"/>
        </w:pPr>
      </w:lvl>
    </w:lvlOverride>
  </w:num>
  <w:num w:numId="5" w16cid:durableId="1585381734">
    <w:abstractNumId w:val="5"/>
  </w:num>
  <w:num w:numId="6" w16cid:durableId="1408266389">
    <w:abstractNumId w:val="2"/>
  </w:num>
  <w:num w:numId="7" w16cid:durableId="1471970723">
    <w:abstractNumId w:val="4"/>
  </w:num>
  <w:num w:numId="8" w16cid:durableId="669913375">
    <w:abstractNumId w:val="10"/>
  </w:num>
  <w:num w:numId="9" w16cid:durableId="132336005">
    <w:abstractNumId w:val="10"/>
    <w:lvlOverride w:ilvl="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16cid:durableId="818151654">
    <w:abstractNumId w:val="8"/>
  </w:num>
  <w:num w:numId="11" w16cid:durableId="861865626">
    <w:abstractNumId w:val="3"/>
  </w:num>
  <w:num w:numId="12" w16cid:durableId="1745369792">
    <w:abstractNumId w:val="6"/>
  </w:num>
  <w:num w:numId="13" w16cid:durableId="556086372">
    <w:abstractNumId w:val="7"/>
  </w:num>
  <w:num w:numId="14" w16cid:durableId="256527780">
    <w:abstractNumId w:val="1"/>
  </w:num>
  <w:num w:numId="15" w16cid:durableId="1313677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9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B08"/>
    <w:rsid w:val="00004518"/>
    <w:rsid w:val="000156AB"/>
    <w:rsid w:val="001E2B08"/>
    <w:rsid w:val="00236D42"/>
    <w:rsid w:val="002A522B"/>
    <w:rsid w:val="00311ED3"/>
    <w:rsid w:val="0034564D"/>
    <w:rsid w:val="00350D31"/>
    <w:rsid w:val="003C4A89"/>
    <w:rsid w:val="0040584C"/>
    <w:rsid w:val="00531F97"/>
    <w:rsid w:val="005678F1"/>
    <w:rsid w:val="0058563D"/>
    <w:rsid w:val="005F2C7D"/>
    <w:rsid w:val="006136D8"/>
    <w:rsid w:val="007060B6"/>
    <w:rsid w:val="0077037D"/>
    <w:rsid w:val="007A0DD3"/>
    <w:rsid w:val="007A25B5"/>
    <w:rsid w:val="007B6912"/>
    <w:rsid w:val="007F36EF"/>
    <w:rsid w:val="007F68D5"/>
    <w:rsid w:val="00883679"/>
    <w:rsid w:val="008A1094"/>
    <w:rsid w:val="008C436F"/>
    <w:rsid w:val="00946AA3"/>
    <w:rsid w:val="00AB24A0"/>
    <w:rsid w:val="00AD715E"/>
    <w:rsid w:val="00B62F07"/>
    <w:rsid w:val="00B856A4"/>
    <w:rsid w:val="00BF637E"/>
    <w:rsid w:val="00D80C52"/>
    <w:rsid w:val="00D960B2"/>
    <w:rsid w:val="00EB0155"/>
    <w:rsid w:val="00FC5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857120"/>
  <w15:chartTrackingRefBased/>
  <w15:docId w15:val="{0AC1B5BF-887A-4AF6-908B-5271585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rsid w:val="00AD715E"/>
    <w:pPr>
      <w:keepNext/>
      <w:jc w:val="center"/>
      <w:outlineLvl w:val="0"/>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 w:val="left" w:pos="3261"/>
      </w:tabs>
      <w:jc w:val="center"/>
    </w:pPr>
    <w:rPr>
      <w:b/>
      <w:sz w:val="80"/>
    </w:rPr>
  </w:style>
  <w:style w:type="character" w:styleId="PageNumber">
    <w:name w:val="page number"/>
    <w:basedOn w:val="DefaultParagraphFont"/>
  </w:style>
  <w:style w:type="paragraph" w:styleId="Title">
    <w:name w:val="Title"/>
    <w:basedOn w:val="Normal"/>
    <w:qFormat/>
    <w:rsid w:val="00AD715E"/>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documentManagement>
</p:properties>
</file>

<file path=customXml/itemProps1.xml><?xml version="1.0" encoding="utf-8"?>
<ds:datastoreItem xmlns:ds="http://schemas.openxmlformats.org/officeDocument/2006/customXml" ds:itemID="{6DF21D1C-662E-4357-AEB0-52DA339D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b7c0-3712-4960-8016-7870f37d0f3d"/>
    <ds:schemaRef ds:uri="ef219ebc-efd0-4ca7-a292-e638eccd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EF0D-9483-42C6-A827-B4BDAB5B1FB0}">
  <ds:schemaRefs>
    <ds:schemaRef ds:uri="http://schemas.microsoft.com/sharepoint/v3/contenttype/forms"/>
  </ds:schemaRefs>
</ds:datastoreItem>
</file>

<file path=customXml/itemProps3.xml><?xml version="1.0" encoding="utf-8"?>
<ds:datastoreItem xmlns:ds="http://schemas.openxmlformats.org/officeDocument/2006/customXml" ds:itemID="{8129AD6B-814E-4D00-9CBF-2980D53306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DUFFERIN AGGREGATES</vt:lpstr>
    </vt:vector>
  </TitlesOfParts>
  <Company>SLCINC</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DUFFERIN AGGREGATES</dc:title>
  <dc:subject/>
  <dc:creator>Regional Office</dc:creator>
  <cp:keywords/>
  <dc:description/>
  <cp:lastModifiedBy>Amanda Silliker</cp:lastModifiedBy>
  <cp:revision>2</cp:revision>
  <cp:lastPrinted>2003-08-28T13:37:00Z</cp:lastPrinted>
  <dcterms:created xsi:type="dcterms:W3CDTF">2023-07-26T14:59:00Z</dcterms:created>
  <dcterms:modified xsi:type="dcterms:W3CDTF">2023-07-26T14:59:00Z</dcterms:modified>
</cp:coreProperties>
</file>