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22D0" w14:textId="4C7750D9" w:rsidR="001019CA" w:rsidRPr="001019CA" w:rsidRDefault="00AB1EF3" w:rsidP="001019CA">
      <w:pPr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AB1EF3">
        <w:rPr>
          <w:rFonts w:ascii="Arial" w:eastAsia="Times New Roman" w:hAnsi="Arial" w:cs="Arial"/>
          <w:b/>
          <w:sz w:val="24"/>
          <w:szCs w:val="24"/>
        </w:rPr>
        <w:t xml:space="preserve">Safe Work </w:t>
      </w:r>
      <w:r w:rsidR="00B10E0F">
        <w:rPr>
          <w:rFonts w:ascii="Arial" w:eastAsia="Times New Roman" w:hAnsi="Arial" w:cs="Arial"/>
          <w:b/>
          <w:sz w:val="24"/>
          <w:szCs w:val="24"/>
        </w:rPr>
        <w:t>Practice</w:t>
      </w:r>
      <w:r w:rsidR="00D96A9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525F4" w:rsidRPr="001525F4">
        <w:rPr>
          <w:b/>
          <w:sz w:val="28"/>
          <w:szCs w:val="28"/>
          <w:lang w:val="en-US"/>
        </w:rPr>
        <w:t>Horizontal auguring, boring, and/or punch crossing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Safe Work Procedure general details"/>
        <w:tblDescription w:val="This table includes the department or area where this safe work procedure is required, who approved the procedure, the date the procedure was created, and the next review date."/>
      </w:tblPr>
      <w:tblGrid>
        <w:gridCol w:w="2336"/>
        <w:gridCol w:w="2334"/>
        <w:gridCol w:w="1988"/>
        <w:gridCol w:w="2682"/>
      </w:tblGrid>
      <w:tr w:rsidR="00AB1EF3" w:rsidRPr="00AB1EF3" w14:paraId="533E6F11" w14:textId="77777777" w:rsidTr="00AB1EF3">
        <w:trPr>
          <w:tblHeader/>
        </w:trPr>
        <w:tc>
          <w:tcPr>
            <w:tcW w:w="2336" w:type="dxa"/>
            <w:shd w:val="clear" w:color="auto" w:fill="D9D9D9"/>
          </w:tcPr>
          <w:p w14:paraId="4108D066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Department/Area:</w:t>
            </w:r>
          </w:p>
        </w:tc>
        <w:tc>
          <w:tcPr>
            <w:tcW w:w="2334" w:type="dxa"/>
            <w:shd w:val="clear" w:color="auto" w:fill="D9D9D9"/>
          </w:tcPr>
          <w:p w14:paraId="0A2FBD9D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Approved by:</w:t>
            </w:r>
          </w:p>
        </w:tc>
        <w:tc>
          <w:tcPr>
            <w:tcW w:w="1988" w:type="dxa"/>
            <w:shd w:val="clear" w:color="auto" w:fill="D9D9D9"/>
          </w:tcPr>
          <w:p w14:paraId="6489DA5E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Date Created:</w:t>
            </w:r>
          </w:p>
        </w:tc>
        <w:tc>
          <w:tcPr>
            <w:tcW w:w="2682" w:type="dxa"/>
            <w:shd w:val="clear" w:color="auto" w:fill="D9D9D9"/>
          </w:tcPr>
          <w:p w14:paraId="178B3A0B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Review/Revision Date:</w:t>
            </w:r>
          </w:p>
        </w:tc>
      </w:tr>
      <w:tr w:rsidR="00AB1EF3" w:rsidRPr="00AB1EF3" w14:paraId="1D7CE70A" w14:textId="77777777" w:rsidTr="00D364FF">
        <w:tc>
          <w:tcPr>
            <w:tcW w:w="2336" w:type="dxa"/>
          </w:tcPr>
          <w:p w14:paraId="1D37CC6C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insert text here</w:t>
            </w:r>
          </w:p>
        </w:tc>
        <w:tc>
          <w:tcPr>
            <w:tcW w:w="2334" w:type="dxa"/>
          </w:tcPr>
          <w:p w14:paraId="00AA1EA2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</w:tcPr>
          <w:p w14:paraId="1965E6B3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82" w:type="dxa"/>
          </w:tcPr>
          <w:p w14:paraId="75501D31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BB81AA9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A0" w:firstRow="1" w:lastRow="0" w:firstColumn="1" w:lastColumn="0" w:noHBand="0" w:noVBand="1"/>
        <w:tblCaption w:val="Potential hazards and risk levels"/>
        <w:tblDescription w:val="This table lists potential hazards for this job task, and the level of risk for each hazard. "/>
      </w:tblPr>
      <w:tblGrid>
        <w:gridCol w:w="6658"/>
        <w:gridCol w:w="2693"/>
      </w:tblGrid>
      <w:tr w:rsidR="00AB1EF3" w:rsidRPr="00AB1EF3" w14:paraId="01A948D3" w14:textId="77777777" w:rsidTr="00AB1EF3">
        <w:trPr>
          <w:tblHeader/>
        </w:trPr>
        <w:tc>
          <w:tcPr>
            <w:tcW w:w="6658" w:type="dxa"/>
            <w:shd w:val="clear" w:color="auto" w:fill="D9D9D9"/>
            <w:vAlign w:val="center"/>
          </w:tcPr>
          <w:p w14:paraId="40E3AFCB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Potential Hazard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9DBD5E2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Risk level</w:t>
            </w:r>
          </w:p>
        </w:tc>
      </w:tr>
      <w:tr w:rsidR="00AB1EF3" w:rsidRPr="00AB1EF3" w14:paraId="6CA3111E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65B74BB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Awkward/sustained postures - bend, reach, lift</w:t>
            </w:r>
          </w:p>
        </w:tc>
        <w:tc>
          <w:tcPr>
            <w:tcW w:w="2693" w:type="dxa"/>
            <w:vAlign w:val="center"/>
          </w:tcPr>
          <w:p w14:paraId="0D9A1EFA" w14:textId="354EB779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7D063F2F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46D4A3DC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Forceful exertions - lifting</w:t>
            </w:r>
          </w:p>
        </w:tc>
        <w:tc>
          <w:tcPr>
            <w:tcW w:w="2693" w:type="dxa"/>
            <w:vAlign w:val="center"/>
          </w:tcPr>
          <w:p w14:paraId="669F016A" w14:textId="27E15FF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1D0158AF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73B2DBB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Repetitive movements</w:t>
            </w:r>
          </w:p>
        </w:tc>
        <w:tc>
          <w:tcPr>
            <w:tcW w:w="2693" w:type="dxa"/>
            <w:vAlign w:val="center"/>
          </w:tcPr>
          <w:p w14:paraId="2FA30B9D" w14:textId="0C2A893B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31D0782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7B3F276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Vibration</w:t>
            </w:r>
          </w:p>
        </w:tc>
        <w:tc>
          <w:tcPr>
            <w:tcW w:w="2693" w:type="dxa"/>
            <w:vAlign w:val="center"/>
          </w:tcPr>
          <w:p w14:paraId="2D697E3F" w14:textId="56DF4664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673564B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4BB5F126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Compression</w:t>
            </w:r>
          </w:p>
        </w:tc>
        <w:tc>
          <w:tcPr>
            <w:tcW w:w="2693" w:type="dxa"/>
            <w:vAlign w:val="center"/>
          </w:tcPr>
          <w:p w14:paraId="1DF1205D" w14:textId="4E9C5FBD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1CEA776A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C2522A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Sharp points/edges - sharp materials</w:t>
            </w:r>
          </w:p>
        </w:tc>
        <w:tc>
          <w:tcPr>
            <w:tcW w:w="2693" w:type="dxa"/>
            <w:vAlign w:val="center"/>
          </w:tcPr>
          <w:p w14:paraId="26D6E3B6" w14:textId="6011C7B3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820B106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9F3DD1F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Pinch points - bin lids</w:t>
            </w:r>
          </w:p>
        </w:tc>
        <w:tc>
          <w:tcPr>
            <w:tcW w:w="2693" w:type="dxa"/>
            <w:vAlign w:val="center"/>
          </w:tcPr>
          <w:p w14:paraId="4B76D044" w14:textId="2527096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598BD525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0933F160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Materials falling - bin lids</w:t>
            </w:r>
          </w:p>
        </w:tc>
        <w:tc>
          <w:tcPr>
            <w:tcW w:w="2693" w:type="dxa"/>
            <w:vAlign w:val="center"/>
          </w:tcPr>
          <w:p w14:paraId="28BF9A36" w14:textId="65A0730E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5F1B3E28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47CC9E0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Surfaces causing falls - icy, snow in winter</w:t>
            </w:r>
          </w:p>
        </w:tc>
        <w:tc>
          <w:tcPr>
            <w:tcW w:w="2693" w:type="dxa"/>
            <w:vAlign w:val="center"/>
          </w:tcPr>
          <w:p w14:paraId="2259839F" w14:textId="576ADA98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698F12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332C64BE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Moving machinery</w:t>
            </w:r>
          </w:p>
        </w:tc>
        <w:tc>
          <w:tcPr>
            <w:tcW w:w="2693" w:type="dxa"/>
            <w:vAlign w:val="center"/>
          </w:tcPr>
          <w:p w14:paraId="49218931" w14:textId="3950D26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0434E01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468ECB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Chemicals</w:t>
            </w:r>
          </w:p>
        </w:tc>
        <w:tc>
          <w:tcPr>
            <w:tcW w:w="2693" w:type="dxa"/>
            <w:vAlign w:val="center"/>
          </w:tcPr>
          <w:p w14:paraId="584D159F" w14:textId="6CA3D948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737192F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143CA7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Biological pathogens - contact with waste</w:t>
            </w:r>
          </w:p>
        </w:tc>
        <w:tc>
          <w:tcPr>
            <w:tcW w:w="2693" w:type="dxa"/>
            <w:vAlign w:val="center"/>
          </w:tcPr>
          <w:p w14:paraId="1067A6AA" w14:textId="64D39DA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37A1B3E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720B578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Electrical</w:t>
            </w:r>
          </w:p>
        </w:tc>
        <w:tc>
          <w:tcPr>
            <w:tcW w:w="2693" w:type="dxa"/>
            <w:vAlign w:val="center"/>
          </w:tcPr>
          <w:p w14:paraId="6CDEBA65" w14:textId="2553411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8146D38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8028B2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Extreme heat/cold</w:t>
            </w:r>
          </w:p>
        </w:tc>
        <w:tc>
          <w:tcPr>
            <w:tcW w:w="2693" w:type="dxa"/>
            <w:vAlign w:val="center"/>
          </w:tcPr>
          <w:p w14:paraId="3CA604D6" w14:textId="05F414A0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54F866A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2AED143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Noise</w:t>
            </w:r>
          </w:p>
        </w:tc>
        <w:tc>
          <w:tcPr>
            <w:tcW w:w="2693" w:type="dxa"/>
            <w:vAlign w:val="center"/>
          </w:tcPr>
          <w:p w14:paraId="179EE1F7" w14:textId="7FC803BB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8A309E9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16E4678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Combustibles/flammables</w:t>
            </w:r>
          </w:p>
        </w:tc>
        <w:tc>
          <w:tcPr>
            <w:tcW w:w="2693" w:type="dxa"/>
            <w:vAlign w:val="center"/>
          </w:tcPr>
          <w:p w14:paraId="53636EEB" w14:textId="3744135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6F3BD6F4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11BFEFA3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Risk of falling</w:t>
            </w:r>
          </w:p>
        </w:tc>
        <w:tc>
          <w:tcPr>
            <w:tcW w:w="2693" w:type="dxa"/>
            <w:vAlign w:val="center"/>
          </w:tcPr>
          <w:p w14:paraId="0B58F857" w14:textId="49A60A54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F9681F4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5B2351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Other</w:t>
            </w:r>
          </w:p>
        </w:tc>
        <w:tc>
          <w:tcPr>
            <w:tcW w:w="2693" w:type="dxa"/>
            <w:vAlign w:val="center"/>
          </w:tcPr>
          <w:p w14:paraId="00AAB2B5" w14:textId="01E714AE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</w:tbl>
    <w:p w14:paraId="3C0429F6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20" w:firstRow="1" w:lastRow="0" w:firstColumn="0" w:lastColumn="0" w:noHBand="0" w:noVBand="1"/>
        <w:tblCaption w:val="Safety considerations and training"/>
        <w:tblDescription w:val="This table lists risk control devices, personal protective equipment, training and reference information, and other safety considerations required for the safe work procedure. "/>
      </w:tblPr>
      <w:tblGrid>
        <w:gridCol w:w="5215"/>
        <w:gridCol w:w="4136"/>
      </w:tblGrid>
      <w:tr w:rsidR="00AB1EF3" w:rsidRPr="00AB1EF3" w14:paraId="143F5766" w14:textId="77777777" w:rsidTr="00AB1EF3">
        <w:trPr>
          <w:tblHeader/>
        </w:trPr>
        <w:tc>
          <w:tcPr>
            <w:tcW w:w="5215" w:type="dxa"/>
            <w:shd w:val="clear" w:color="auto" w:fill="D9D9D9"/>
          </w:tcPr>
          <w:p w14:paraId="06CA89D1" w14:textId="77777777" w:rsidR="00AB1EF3" w:rsidRPr="00AB1EF3" w:rsidRDefault="00AB1EF3" w:rsidP="00AB1E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AB1EF3">
              <w:rPr>
                <w:rFonts w:ascii="Arial" w:eastAsia="Times New Roman" w:hAnsi="Arial" w:cs="Arial"/>
                <w:b/>
                <w:bCs/>
              </w:rPr>
              <w:t>Risk control devices, personal protective equipment, and other safety considerations</w:t>
            </w:r>
          </w:p>
        </w:tc>
        <w:tc>
          <w:tcPr>
            <w:tcW w:w="4136" w:type="dxa"/>
            <w:shd w:val="clear" w:color="auto" w:fill="D9D9D9"/>
          </w:tcPr>
          <w:p w14:paraId="2315BEA4" w14:textId="77777777" w:rsidR="00AB1EF3" w:rsidRPr="00AB1EF3" w:rsidRDefault="00AB1EF3" w:rsidP="00AB1EF3">
            <w:pPr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Training/Reference info</w:t>
            </w:r>
          </w:p>
        </w:tc>
      </w:tr>
      <w:tr w:rsidR="00AB1EF3" w:rsidRPr="00AB1EF3" w14:paraId="475C08F1" w14:textId="77777777" w:rsidTr="00D364FF">
        <w:tc>
          <w:tcPr>
            <w:tcW w:w="5215" w:type="dxa"/>
          </w:tcPr>
          <w:p w14:paraId="2149E8DC" w14:textId="77777777" w:rsidR="00AB1EF3" w:rsidRPr="00AB1EF3" w:rsidRDefault="00AB1EF3" w:rsidP="0088636E">
            <w:pPr>
              <w:autoSpaceDE w:val="0"/>
              <w:autoSpaceDN w:val="0"/>
              <w:adjustRightInd w:val="0"/>
              <w:ind w:left="227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136" w:type="dxa"/>
          </w:tcPr>
          <w:p w14:paraId="1E1283EE" w14:textId="77777777" w:rsidR="00AB1EF3" w:rsidRPr="00AB1EF3" w:rsidRDefault="00AB1EF3" w:rsidP="0088636E">
            <w:pPr>
              <w:ind w:left="227"/>
              <w:contextualSpacing/>
              <w:rPr>
                <w:rFonts w:ascii="Arial" w:eastAsia="Times New Roman" w:hAnsi="Arial" w:cs="Arial"/>
              </w:rPr>
            </w:pPr>
          </w:p>
        </w:tc>
      </w:tr>
    </w:tbl>
    <w:p w14:paraId="00AF2272" w14:textId="77777777" w:rsidR="0001097B" w:rsidRDefault="0001097B" w:rsidP="004752A7">
      <w:pPr>
        <w:spacing w:after="0" w:line="276" w:lineRule="auto"/>
      </w:pPr>
    </w:p>
    <w:p w14:paraId="4F668299" w14:textId="77777777" w:rsidR="00AD76BB" w:rsidRPr="00AD76BB" w:rsidRDefault="00AD76BB" w:rsidP="00AD76BB">
      <w:pPr>
        <w:numPr>
          <w:ilvl w:val="0"/>
          <w:numId w:val="17"/>
        </w:numPr>
        <w:spacing w:after="200" w:line="276" w:lineRule="auto"/>
        <w:contextualSpacing/>
        <w:rPr>
          <w:rFonts w:ascii="Calibri" w:eastAsia="Calibri" w:hAnsi="Calibri" w:cs="Calibri"/>
          <w:sz w:val="24"/>
          <w:szCs w:val="24"/>
          <w:lang w:val="en-US"/>
        </w:rPr>
      </w:pPr>
      <w:r w:rsidRPr="00AD76BB">
        <w:rPr>
          <w:rFonts w:ascii="Calibri" w:eastAsia="Calibri" w:hAnsi="Calibri" w:cs="Calibri"/>
          <w:b/>
          <w:sz w:val="24"/>
          <w:szCs w:val="24"/>
          <w:lang w:val="en-US"/>
        </w:rPr>
        <w:t>DO</w:t>
      </w:r>
      <w:r w:rsidRPr="00AD76BB">
        <w:rPr>
          <w:rFonts w:ascii="Calibri" w:eastAsia="Calibri" w:hAnsi="Calibri" w:cs="Calibri"/>
          <w:sz w:val="24"/>
          <w:szCs w:val="24"/>
          <w:lang w:val="en-US"/>
        </w:rPr>
        <w:t xml:space="preserve"> Control traffic on roads and busy access ways near the work site.</w:t>
      </w:r>
    </w:p>
    <w:p w14:paraId="2AAD07CB" w14:textId="77777777" w:rsidR="00AD76BB" w:rsidRPr="00AD76BB" w:rsidRDefault="00AD76BB" w:rsidP="00AD76BB">
      <w:pPr>
        <w:numPr>
          <w:ilvl w:val="0"/>
          <w:numId w:val="17"/>
        </w:numPr>
        <w:spacing w:after="200" w:line="276" w:lineRule="auto"/>
        <w:contextualSpacing/>
        <w:rPr>
          <w:rFonts w:ascii="Calibri" w:eastAsia="Calibri" w:hAnsi="Calibri" w:cs="Calibri"/>
          <w:sz w:val="24"/>
          <w:szCs w:val="24"/>
          <w:lang w:val="en-US"/>
        </w:rPr>
      </w:pPr>
      <w:r w:rsidRPr="00AD76BB">
        <w:rPr>
          <w:rFonts w:ascii="Calibri" w:eastAsia="Calibri" w:hAnsi="Calibri" w:cs="Calibri"/>
          <w:b/>
          <w:sz w:val="24"/>
          <w:szCs w:val="24"/>
          <w:lang w:val="en-US"/>
        </w:rPr>
        <w:t>DO</w:t>
      </w:r>
      <w:r w:rsidRPr="00AD76BB">
        <w:rPr>
          <w:rFonts w:ascii="Calibri" w:eastAsia="Calibri" w:hAnsi="Calibri" w:cs="Calibri"/>
          <w:sz w:val="24"/>
          <w:szCs w:val="24"/>
          <w:lang w:val="en-US"/>
        </w:rPr>
        <w:t xml:space="preserve"> ensure that prior to commencement of any excavation, ensure that all underground and/or overhead lines being crossed have been identified, follow job plan for trench, excavation or bore.</w:t>
      </w:r>
    </w:p>
    <w:p w14:paraId="4B10B2EA" w14:textId="77777777" w:rsidR="00AD76BB" w:rsidRPr="00AD76BB" w:rsidRDefault="00AD76BB" w:rsidP="00AD76BB">
      <w:pPr>
        <w:numPr>
          <w:ilvl w:val="0"/>
          <w:numId w:val="17"/>
        </w:numPr>
        <w:spacing w:after="200" w:line="276" w:lineRule="auto"/>
        <w:contextualSpacing/>
        <w:rPr>
          <w:rFonts w:ascii="Calibri" w:eastAsia="Calibri" w:hAnsi="Calibri" w:cs="Calibri"/>
          <w:sz w:val="24"/>
          <w:szCs w:val="24"/>
          <w:lang w:val="en-US"/>
        </w:rPr>
      </w:pPr>
      <w:r w:rsidRPr="00AD76BB">
        <w:rPr>
          <w:rFonts w:ascii="Calibri" w:eastAsia="Calibri" w:hAnsi="Calibri" w:cs="Calibri"/>
          <w:b/>
          <w:sz w:val="24"/>
          <w:szCs w:val="24"/>
          <w:lang w:val="en-US"/>
        </w:rPr>
        <w:t>DO</w:t>
      </w:r>
      <w:r w:rsidRPr="00AD76BB">
        <w:rPr>
          <w:rFonts w:ascii="Calibri" w:eastAsia="Calibri" w:hAnsi="Calibri" w:cs="Calibri"/>
          <w:sz w:val="24"/>
          <w:szCs w:val="24"/>
          <w:lang w:val="en-US"/>
        </w:rPr>
        <w:t xml:space="preserve"> identify hazards which will be created when auguring equipment is set into position.</w:t>
      </w:r>
    </w:p>
    <w:p w14:paraId="5AAC8F60" w14:textId="77777777" w:rsidR="00AD76BB" w:rsidRPr="00AD76BB" w:rsidRDefault="00AD76BB" w:rsidP="00AD76BB">
      <w:pPr>
        <w:numPr>
          <w:ilvl w:val="0"/>
          <w:numId w:val="17"/>
        </w:numPr>
        <w:spacing w:after="200" w:line="276" w:lineRule="auto"/>
        <w:contextualSpacing/>
        <w:rPr>
          <w:rFonts w:ascii="Calibri" w:eastAsia="Calibri" w:hAnsi="Calibri" w:cs="Calibri"/>
          <w:sz w:val="24"/>
          <w:szCs w:val="24"/>
          <w:lang w:val="en-US"/>
        </w:rPr>
      </w:pPr>
      <w:r w:rsidRPr="00AD76BB">
        <w:rPr>
          <w:rFonts w:ascii="Calibri" w:eastAsia="Calibri" w:hAnsi="Calibri" w:cs="Calibri"/>
          <w:b/>
          <w:sz w:val="24"/>
          <w:szCs w:val="24"/>
          <w:lang w:val="en-US"/>
        </w:rPr>
        <w:t>DO</w:t>
      </w:r>
      <w:r w:rsidRPr="00AD76BB">
        <w:rPr>
          <w:rFonts w:ascii="Calibri" w:eastAsia="Calibri" w:hAnsi="Calibri" w:cs="Calibri"/>
          <w:sz w:val="24"/>
          <w:szCs w:val="24"/>
          <w:lang w:val="en-US"/>
        </w:rPr>
        <w:t xml:space="preserve"> ensure that Prior to auguring, determine stability and anchoring of auguring equipment.</w:t>
      </w:r>
    </w:p>
    <w:p w14:paraId="290543F2" w14:textId="77777777" w:rsidR="00AD76BB" w:rsidRPr="00AD76BB" w:rsidRDefault="00AD76BB" w:rsidP="00AD76BB">
      <w:pPr>
        <w:numPr>
          <w:ilvl w:val="0"/>
          <w:numId w:val="17"/>
        </w:numPr>
        <w:spacing w:after="200" w:line="276" w:lineRule="auto"/>
        <w:contextualSpacing/>
        <w:rPr>
          <w:rFonts w:ascii="Calibri" w:eastAsia="Calibri" w:hAnsi="Calibri" w:cs="Calibri"/>
          <w:sz w:val="24"/>
          <w:szCs w:val="24"/>
          <w:lang w:val="en-US"/>
        </w:rPr>
      </w:pPr>
      <w:r w:rsidRPr="00AD76BB">
        <w:rPr>
          <w:rFonts w:ascii="Calibri" w:eastAsia="Calibri" w:hAnsi="Calibri" w:cs="Calibri"/>
          <w:b/>
          <w:sz w:val="24"/>
          <w:szCs w:val="24"/>
          <w:lang w:val="en-US"/>
        </w:rPr>
        <w:t>DO</w:t>
      </w:r>
      <w:r w:rsidRPr="00AD76BB">
        <w:rPr>
          <w:rFonts w:ascii="Calibri" w:eastAsia="Calibri" w:hAnsi="Calibri" w:cs="Calibri"/>
          <w:sz w:val="24"/>
          <w:szCs w:val="24"/>
          <w:lang w:val="en-US"/>
        </w:rPr>
        <w:t xml:space="preserve"> ensure that prior to auguring provide adequate visual inspection holes in front of each cable, set of cables, and/or line crossing.</w:t>
      </w:r>
    </w:p>
    <w:p w14:paraId="06505730" w14:textId="5EC890C3" w:rsidR="004752A7" w:rsidRPr="004752A7" w:rsidRDefault="004752A7" w:rsidP="00AD76BB">
      <w:pPr>
        <w:spacing w:after="0" w:line="276" w:lineRule="auto"/>
        <w:ind w:left="720"/>
        <w:rPr>
          <w:lang w:val="en-US"/>
        </w:rPr>
      </w:pPr>
    </w:p>
    <w:sectPr w:rsidR="004752A7" w:rsidRPr="004752A7" w:rsidSect="00115E6A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728F" w14:textId="77777777" w:rsidR="00C87865" w:rsidRDefault="00C87865">
      <w:pPr>
        <w:spacing w:after="0" w:line="240" w:lineRule="auto"/>
      </w:pPr>
      <w:r>
        <w:separator/>
      </w:r>
    </w:p>
  </w:endnote>
  <w:endnote w:type="continuationSeparator" w:id="0">
    <w:p w14:paraId="6D243239" w14:textId="77777777" w:rsidR="00C87865" w:rsidRDefault="00C8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31112199"/>
      <w:docPartObj>
        <w:docPartGallery w:val="Page Numbers (Bottom of Page)"/>
        <w:docPartUnique/>
      </w:docPartObj>
    </w:sdtPr>
    <w:sdtContent>
      <w:p w14:paraId="5517EFAA" w14:textId="77777777" w:rsidR="00647B2E" w:rsidRDefault="00AB1EF3" w:rsidP="00D728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523450" w14:textId="77777777" w:rsidR="00647B2E" w:rsidRDefault="00000000" w:rsidP="00647B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7722307"/>
      <w:docPartObj>
        <w:docPartGallery w:val="Page Numbers (Bottom of Page)"/>
        <w:docPartUnique/>
      </w:docPartObj>
    </w:sdtPr>
    <w:sdtContent>
      <w:p w14:paraId="7C5081FE" w14:textId="77777777" w:rsidR="00647B2E" w:rsidRDefault="00AB1EF3" w:rsidP="00D72885">
        <w:pPr>
          <w:pStyle w:val="Footer"/>
          <w:framePr w:wrap="none" w:vAnchor="text" w:hAnchor="margin" w:xAlign="right" w:y="1"/>
          <w:rPr>
            <w:rStyle w:val="PageNumber"/>
          </w:rPr>
        </w:pPr>
        <w:r w:rsidRPr="00AB1EF3">
          <w:rPr>
            <w:rStyle w:val="PageNumber"/>
            <w:rFonts w:ascii="Arial" w:hAnsi="Arial" w:cs="Arial"/>
          </w:rPr>
          <w:fldChar w:fldCharType="begin"/>
        </w:r>
        <w:r w:rsidRPr="00AB1EF3">
          <w:rPr>
            <w:rStyle w:val="PageNumber"/>
            <w:rFonts w:ascii="Arial" w:hAnsi="Arial" w:cs="Arial"/>
          </w:rPr>
          <w:instrText xml:space="preserve"> PAGE </w:instrText>
        </w:r>
        <w:r w:rsidRPr="00AB1EF3">
          <w:rPr>
            <w:rStyle w:val="PageNumber"/>
            <w:rFonts w:ascii="Arial" w:hAnsi="Arial" w:cs="Arial"/>
          </w:rPr>
          <w:fldChar w:fldCharType="separate"/>
        </w:r>
        <w:r w:rsidRPr="00AB1EF3">
          <w:rPr>
            <w:rStyle w:val="PageNumber"/>
            <w:rFonts w:ascii="Arial" w:hAnsi="Arial" w:cs="Arial"/>
            <w:noProof/>
          </w:rPr>
          <w:t>2</w:t>
        </w:r>
        <w:r w:rsidRPr="00AB1EF3">
          <w:rPr>
            <w:rStyle w:val="PageNumber"/>
            <w:rFonts w:ascii="Arial" w:hAnsi="Arial" w:cs="Arial"/>
          </w:rPr>
          <w:fldChar w:fldCharType="end"/>
        </w:r>
      </w:p>
    </w:sdtContent>
  </w:sdt>
  <w:p w14:paraId="3797D9B2" w14:textId="77777777" w:rsidR="00647B2E" w:rsidRDefault="00000000" w:rsidP="00647B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86AE6" w14:textId="77777777" w:rsidR="00C87865" w:rsidRDefault="00C87865">
      <w:pPr>
        <w:spacing w:after="0" w:line="240" w:lineRule="auto"/>
      </w:pPr>
      <w:r>
        <w:separator/>
      </w:r>
    </w:p>
  </w:footnote>
  <w:footnote w:type="continuationSeparator" w:id="0">
    <w:p w14:paraId="670F446B" w14:textId="77777777" w:rsidR="00C87865" w:rsidRDefault="00C87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B5D"/>
    <w:multiLevelType w:val="hybridMultilevel"/>
    <w:tmpl w:val="AEF205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66ED1"/>
    <w:multiLevelType w:val="multilevel"/>
    <w:tmpl w:val="0B9C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E6009"/>
    <w:multiLevelType w:val="hybridMultilevel"/>
    <w:tmpl w:val="ECCCF9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6AB1"/>
    <w:multiLevelType w:val="multilevel"/>
    <w:tmpl w:val="B01E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C87C84"/>
    <w:multiLevelType w:val="hybridMultilevel"/>
    <w:tmpl w:val="88769A5A"/>
    <w:lvl w:ilvl="0" w:tplc="77C66D2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4E0FEC"/>
    <w:multiLevelType w:val="hybridMultilevel"/>
    <w:tmpl w:val="052CB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677821"/>
    <w:multiLevelType w:val="hybridMultilevel"/>
    <w:tmpl w:val="97B6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C51C9"/>
    <w:multiLevelType w:val="hybridMultilevel"/>
    <w:tmpl w:val="933CED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B41B4"/>
    <w:multiLevelType w:val="hybridMultilevel"/>
    <w:tmpl w:val="9F1ED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DC1E42"/>
    <w:multiLevelType w:val="hybridMultilevel"/>
    <w:tmpl w:val="08CE11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F66D3"/>
    <w:multiLevelType w:val="multilevel"/>
    <w:tmpl w:val="17C8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0723DC"/>
    <w:multiLevelType w:val="hybridMultilevel"/>
    <w:tmpl w:val="E2EC326E"/>
    <w:lvl w:ilvl="0" w:tplc="A3384BC8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51297"/>
    <w:multiLevelType w:val="multilevel"/>
    <w:tmpl w:val="D33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525EBD"/>
    <w:multiLevelType w:val="hybridMultilevel"/>
    <w:tmpl w:val="91BC80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9658A"/>
    <w:multiLevelType w:val="hybridMultilevel"/>
    <w:tmpl w:val="60C4B5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D30DD"/>
    <w:multiLevelType w:val="hybridMultilevel"/>
    <w:tmpl w:val="7BCCE70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310E6"/>
    <w:multiLevelType w:val="multilevel"/>
    <w:tmpl w:val="EAC6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1510733">
    <w:abstractNumId w:val="4"/>
  </w:num>
  <w:num w:numId="2" w16cid:durableId="764880770">
    <w:abstractNumId w:val="8"/>
  </w:num>
  <w:num w:numId="3" w16cid:durableId="1816406245">
    <w:abstractNumId w:val="5"/>
  </w:num>
  <w:num w:numId="4" w16cid:durableId="1420755102">
    <w:abstractNumId w:val="14"/>
  </w:num>
  <w:num w:numId="5" w16cid:durableId="123813338">
    <w:abstractNumId w:val="15"/>
  </w:num>
  <w:num w:numId="6" w16cid:durableId="325401546">
    <w:abstractNumId w:val="11"/>
  </w:num>
  <w:num w:numId="7" w16cid:durableId="429546524">
    <w:abstractNumId w:val="9"/>
  </w:num>
  <w:num w:numId="8" w16cid:durableId="1580167162">
    <w:abstractNumId w:val="7"/>
  </w:num>
  <w:num w:numId="9" w16cid:durableId="1001276240">
    <w:abstractNumId w:val="2"/>
  </w:num>
  <w:num w:numId="10" w16cid:durableId="1407799697">
    <w:abstractNumId w:val="10"/>
  </w:num>
  <w:num w:numId="11" w16cid:durableId="155996988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7433707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0888913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427637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53507673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51803316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96550230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F3"/>
    <w:rsid w:val="0001097B"/>
    <w:rsid w:val="00026AF4"/>
    <w:rsid w:val="0004682D"/>
    <w:rsid w:val="000D0AEF"/>
    <w:rsid w:val="001019CA"/>
    <w:rsid w:val="00142C93"/>
    <w:rsid w:val="0015131C"/>
    <w:rsid w:val="001525F4"/>
    <w:rsid w:val="00286336"/>
    <w:rsid w:val="002A3E95"/>
    <w:rsid w:val="002F67BD"/>
    <w:rsid w:val="003273B6"/>
    <w:rsid w:val="003C7B59"/>
    <w:rsid w:val="004109CC"/>
    <w:rsid w:val="004752A7"/>
    <w:rsid w:val="004774A2"/>
    <w:rsid w:val="004812AB"/>
    <w:rsid w:val="004E3581"/>
    <w:rsid w:val="005444F6"/>
    <w:rsid w:val="00552D52"/>
    <w:rsid w:val="0059498F"/>
    <w:rsid w:val="005F1741"/>
    <w:rsid w:val="0073244D"/>
    <w:rsid w:val="007502C0"/>
    <w:rsid w:val="007960D0"/>
    <w:rsid w:val="00805E3C"/>
    <w:rsid w:val="0088636E"/>
    <w:rsid w:val="008A354E"/>
    <w:rsid w:val="008B58E8"/>
    <w:rsid w:val="008B6E42"/>
    <w:rsid w:val="008B781B"/>
    <w:rsid w:val="009B1A66"/>
    <w:rsid w:val="00AB1EF3"/>
    <w:rsid w:val="00AB38E9"/>
    <w:rsid w:val="00AD76BB"/>
    <w:rsid w:val="00AE4FB2"/>
    <w:rsid w:val="00B10E0F"/>
    <w:rsid w:val="00B452CF"/>
    <w:rsid w:val="00B8469C"/>
    <w:rsid w:val="00BE1774"/>
    <w:rsid w:val="00C10E5A"/>
    <w:rsid w:val="00C87865"/>
    <w:rsid w:val="00CF1F38"/>
    <w:rsid w:val="00D443FD"/>
    <w:rsid w:val="00D47E83"/>
    <w:rsid w:val="00D96A96"/>
    <w:rsid w:val="00DF25DF"/>
    <w:rsid w:val="00E739A8"/>
    <w:rsid w:val="00E867B9"/>
    <w:rsid w:val="00EF75DF"/>
    <w:rsid w:val="00F00945"/>
    <w:rsid w:val="00F148D4"/>
    <w:rsid w:val="00F528EC"/>
    <w:rsid w:val="00FC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F2F1"/>
  <w15:chartTrackingRefBased/>
  <w15:docId w15:val="{100D4B9C-863E-4B98-9D22-AB48C459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next w:val="TableGridLight"/>
    <w:uiPriority w:val="40"/>
    <w:rsid w:val="00AB1EF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Footer">
    <w:name w:val="footer"/>
    <w:basedOn w:val="Normal"/>
    <w:link w:val="FooterChar"/>
    <w:uiPriority w:val="99"/>
    <w:unhideWhenUsed/>
    <w:rsid w:val="00AB1EF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1EF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B1EF3"/>
  </w:style>
  <w:style w:type="table" w:styleId="TableGridLight">
    <w:name w:val="Grid Table Light"/>
    <w:basedOn w:val="TableNormal"/>
    <w:uiPriority w:val="40"/>
    <w:rsid w:val="00AB1E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3C7B59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72CA118805F489F270699A999279A" ma:contentTypeVersion="11" ma:contentTypeDescription="Create a new document." ma:contentTypeScope="" ma:versionID="f6a47f5338f15722a4098945f8156e9d">
  <xsd:schema xmlns:xsd="http://www.w3.org/2001/XMLSchema" xmlns:xs="http://www.w3.org/2001/XMLSchema" xmlns:p="http://schemas.microsoft.com/office/2006/metadata/properties" xmlns:ns2="1d00b7c0-3712-4960-8016-7870f37d0f3d" xmlns:ns3="ef219ebc-efd0-4ca7-a292-e638eccdec77" targetNamespace="http://schemas.microsoft.com/office/2006/metadata/properties" ma:root="true" ma:fieldsID="adffd072386dfc3e294ab8836cdad9d3" ns2:_="" ns3:_="">
    <xsd:import namespace="1d00b7c0-3712-4960-8016-7870f37d0f3d"/>
    <xsd:import namespace="ef219ebc-efd0-4ca7-a292-e638eccde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0b7c0-3712-4960-8016-7870f37d0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93bdb56-2758-4a91-bcc0-0fd446014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9ebc-efd0-4ca7-a292-e638eccdec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13e23e-2986-491a-a6c2-83f0cf22a4a8}" ma:internalName="TaxCatchAll" ma:showField="CatchAllData" ma:web="ef219ebc-efd0-4ca7-a292-e638eccde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0b7c0-3712-4960-8016-7870f37d0f3d">
      <Terms xmlns="http://schemas.microsoft.com/office/infopath/2007/PartnerControls"/>
    </lcf76f155ced4ddcb4097134ff3c332f>
    <TaxCatchAll xmlns="ef219ebc-efd0-4ca7-a292-e638eccdec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691CDE-8229-40A3-9482-E37DF37622B3}"/>
</file>

<file path=customXml/itemProps2.xml><?xml version="1.0" encoding="utf-8"?>
<ds:datastoreItem xmlns:ds="http://schemas.openxmlformats.org/officeDocument/2006/customXml" ds:itemID="{0A983BCE-9069-4D4F-A855-CE41560CCAFE}">
  <ds:schemaRefs>
    <ds:schemaRef ds:uri="http://schemas.microsoft.com/office/2006/metadata/properties"/>
    <ds:schemaRef ds:uri="http://schemas.microsoft.com/office/infopath/2007/PartnerControls"/>
    <ds:schemaRef ds:uri="1d00b7c0-3712-4960-8016-7870f37d0f3d"/>
    <ds:schemaRef ds:uri="ef219ebc-efd0-4ca7-a292-e638eccdec77"/>
  </ds:schemaRefs>
</ds:datastoreItem>
</file>

<file path=customXml/itemProps3.xml><?xml version="1.0" encoding="utf-8"?>
<ds:datastoreItem xmlns:ds="http://schemas.openxmlformats.org/officeDocument/2006/customXml" ds:itemID="{EE292F02-1200-49D3-B550-AD2F3C670D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Shemley</dc:creator>
  <cp:keywords/>
  <dc:description/>
  <cp:lastModifiedBy>cyn ryan</cp:lastModifiedBy>
  <cp:revision>4</cp:revision>
  <dcterms:created xsi:type="dcterms:W3CDTF">2023-06-19T14:51:00Z</dcterms:created>
  <dcterms:modified xsi:type="dcterms:W3CDTF">2023-06-19T14:52:00Z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0x0101009C772CA118805F489F270699A999279A</vt:lpwstr>
  </property>
</Properties>
</file>