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1C185" w14:textId="77777777" w:rsidR="00FA3A8A" w:rsidRPr="003D5074" w:rsidRDefault="00FA3A8A" w:rsidP="00FA3A8A">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sz w:val="28"/>
        </w:rPr>
      </w:pPr>
      <w:r w:rsidRPr="003D5074">
        <w:rPr>
          <w:rFonts w:asciiTheme="minorHAnsi" w:hAnsiTheme="minorHAnsi"/>
          <w:b/>
          <w:sz w:val="28"/>
          <w:lang w:val="en-CA"/>
        </w:rPr>
        <w:t>SAMPLE SUPERVISOR PERFORMANCE EVALUATION</w:t>
      </w:r>
    </w:p>
    <w:p w14:paraId="5F2A04B3" w14:textId="77777777" w:rsidR="00FA3A8A" w:rsidRPr="003D5074" w:rsidRDefault="00FA3A8A" w:rsidP="00FA3A8A">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14:paraId="6A032AC1" w14:textId="77777777" w:rsidR="00FA3A8A" w:rsidRPr="003D5074" w:rsidRDefault="00FA3A8A" w:rsidP="00FA3A8A">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p>
    <w:p w14:paraId="168C2541" w14:textId="77777777" w:rsidR="00FA3A8A" w:rsidRPr="003D5074" w:rsidRDefault="00FA3A8A" w:rsidP="00FA3A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974"/>
        </w:tabs>
        <w:rPr>
          <w:rFonts w:asciiTheme="minorHAnsi" w:hAnsiTheme="minorHAnsi"/>
          <w:lang w:val="en-CA"/>
        </w:rPr>
      </w:pPr>
      <w:r w:rsidRPr="003D5074">
        <w:rPr>
          <w:rFonts w:asciiTheme="minorHAnsi" w:hAnsiTheme="minorHAnsi"/>
          <w:lang w:val="en-CA"/>
        </w:rPr>
        <w:t xml:space="preserve">Employee’s Name:  </w:t>
      </w:r>
      <w:r w:rsidRPr="003D5074">
        <w:rPr>
          <w:rFonts w:asciiTheme="minorHAnsi" w:hAnsiTheme="minorHAnsi"/>
          <w:u w:val="single"/>
          <w:lang w:val="en-CA"/>
        </w:rPr>
        <w:tab/>
      </w:r>
      <w:r w:rsidRPr="003D5074">
        <w:rPr>
          <w:rFonts w:asciiTheme="minorHAnsi" w:hAnsiTheme="minorHAnsi"/>
          <w:u w:val="single"/>
          <w:lang w:val="en-CA"/>
        </w:rPr>
        <w:tab/>
      </w:r>
      <w:r w:rsidRPr="003D5074">
        <w:rPr>
          <w:rFonts w:asciiTheme="minorHAnsi" w:hAnsiTheme="minorHAnsi"/>
          <w:u w:val="single"/>
          <w:lang w:val="en-CA"/>
        </w:rPr>
        <w:tab/>
      </w:r>
      <w:r w:rsidRPr="003D5074">
        <w:rPr>
          <w:rFonts w:asciiTheme="minorHAnsi" w:hAnsiTheme="minorHAnsi"/>
          <w:u w:val="single"/>
          <w:lang w:val="en-CA"/>
        </w:rPr>
        <w:tab/>
      </w:r>
      <w:r w:rsidRPr="003D5074">
        <w:rPr>
          <w:rFonts w:asciiTheme="minorHAnsi" w:hAnsiTheme="minorHAnsi"/>
          <w:u w:val="single"/>
          <w:lang w:val="en-CA"/>
        </w:rPr>
        <w:tab/>
      </w:r>
      <w:r w:rsidRPr="003D5074">
        <w:rPr>
          <w:rFonts w:asciiTheme="minorHAnsi" w:hAnsiTheme="minorHAnsi"/>
          <w:u w:val="single"/>
          <w:lang w:val="en-CA"/>
        </w:rPr>
        <w:tab/>
      </w:r>
      <w:r w:rsidRPr="003D5074">
        <w:rPr>
          <w:rFonts w:asciiTheme="minorHAnsi" w:hAnsiTheme="minorHAnsi"/>
          <w:lang w:val="en-CA"/>
        </w:rPr>
        <w:tab/>
        <w:t xml:space="preserve">Evaluation Date:  </w:t>
      </w:r>
      <w:r w:rsidRPr="003D5074">
        <w:rPr>
          <w:rFonts w:asciiTheme="minorHAnsi" w:hAnsiTheme="minorHAnsi"/>
          <w:u w:val="single"/>
          <w:lang w:val="en-CA"/>
        </w:rPr>
        <w:tab/>
      </w:r>
      <w:r w:rsidRPr="003D5074">
        <w:rPr>
          <w:rFonts w:asciiTheme="minorHAnsi" w:hAnsiTheme="minorHAnsi"/>
          <w:u w:val="single"/>
          <w:lang w:val="en-CA"/>
        </w:rPr>
        <w:tab/>
      </w:r>
      <w:r w:rsidRPr="003D5074">
        <w:rPr>
          <w:rFonts w:asciiTheme="minorHAnsi" w:hAnsiTheme="minorHAnsi"/>
          <w:u w:val="single"/>
          <w:lang w:val="en-CA"/>
        </w:rPr>
        <w:tab/>
      </w:r>
      <w:r w:rsidRPr="003D5074">
        <w:rPr>
          <w:rFonts w:asciiTheme="minorHAnsi" w:hAnsiTheme="minorHAnsi"/>
          <w:u w:val="single"/>
          <w:lang w:val="en-CA"/>
        </w:rPr>
        <w:tab/>
      </w:r>
    </w:p>
    <w:p w14:paraId="197DDAC0" w14:textId="77777777" w:rsidR="00FA3A8A" w:rsidRPr="003D5074" w:rsidRDefault="00FA3A8A" w:rsidP="00FA3A8A">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0C3DAAB4" w14:textId="77777777" w:rsidR="00FA3A8A" w:rsidRPr="003D5074" w:rsidRDefault="00FA3A8A" w:rsidP="00FA3A8A">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3D5074">
        <w:rPr>
          <w:rFonts w:asciiTheme="minorHAnsi" w:hAnsiTheme="minorHAnsi"/>
          <w:lang w:val="en-CA"/>
        </w:rPr>
        <w:t xml:space="preserve">Evaluator’s Name:  </w:t>
      </w:r>
      <w:r w:rsidRPr="003D5074">
        <w:rPr>
          <w:rFonts w:asciiTheme="minorHAnsi" w:hAnsiTheme="minorHAnsi"/>
          <w:u w:val="single"/>
          <w:lang w:val="en-CA"/>
        </w:rPr>
        <w:tab/>
      </w:r>
      <w:r w:rsidRPr="003D5074">
        <w:rPr>
          <w:rFonts w:asciiTheme="minorHAnsi" w:hAnsiTheme="minorHAnsi"/>
          <w:u w:val="single"/>
          <w:lang w:val="en-CA"/>
        </w:rPr>
        <w:tab/>
      </w:r>
      <w:r w:rsidRPr="003D5074">
        <w:rPr>
          <w:rFonts w:asciiTheme="minorHAnsi" w:hAnsiTheme="minorHAnsi"/>
          <w:u w:val="single"/>
          <w:lang w:val="en-CA"/>
        </w:rPr>
        <w:tab/>
      </w:r>
      <w:r w:rsidRPr="003D5074">
        <w:rPr>
          <w:rFonts w:asciiTheme="minorHAnsi" w:hAnsiTheme="minorHAnsi"/>
          <w:u w:val="single"/>
          <w:lang w:val="en-CA"/>
        </w:rPr>
        <w:tab/>
      </w:r>
    </w:p>
    <w:p w14:paraId="34CA82A6" w14:textId="77777777" w:rsidR="00FA3A8A" w:rsidRPr="003D5074" w:rsidRDefault="00FA3A8A" w:rsidP="00FA3A8A">
      <w:pPr>
        <w:widowControl w:val="0"/>
        <w:tabs>
          <w:tab w:val="center" w:pos="4987"/>
        </w:tabs>
        <w:rPr>
          <w:rFonts w:asciiTheme="minorHAnsi" w:hAnsiTheme="minorHAnsi"/>
          <w:lang w:val="en-CA"/>
        </w:rPr>
      </w:pPr>
      <w:r w:rsidRPr="003D5074">
        <w:rPr>
          <w:rFonts w:asciiTheme="minorHAnsi" w:hAnsiTheme="minorHAnsi"/>
        </w:rPr>
        <w:tab/>
      </w:r>
    </w:p>
    <w:p w14:paraId="5802EA2D" w14:textId="77777777" w:rsidR="00FA3A8A" w:rsidRPr="003D5074" w:rsidRDefault="00FA3A8A" w:rsidP="00FA3A8A">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3D5074">
        <w:rPr>
          <w:rFonts w:asciiTheme="minorHAnsi" w:hAnsiTheme="minorHAnsi"/>
          <w:lang w:val="en-CA"/>
        </w:rPr>
        <w:t>This section must be completed for all supervisors and should reflect their overall performance.  It will be completed by the manager in consultation with all direct reports. It shall serve as a standard for all discussions and may be added to as need be. Each of the skills listed below are to be rated as follows:</w:t>
      </w:r>
    </w:p>
    <w:p w14:paraId="02DEB251" w14:textId="77777777" w:rsidR="00FA3A8A" w:rsidRPr="003D5074" w:rsidRDefault="00FA3A8A" w:rsidP="00FA3A8A">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346B8B78" w14:textId="77777777" w:rsidR="00FA3A8A" w:rsidRPr="003D5074" w:rsidRDefault="00FA3A8A" w:rsidP="00FA3A8A">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lang w:val="en-CA"/>
        </w:rPr>
      </w:pPr>
      <w:r w:rsidRPr="003D5074">
        <w:rPr>
          <w:rFonts w:asciiTheme="minorHAnsi" w:hAnsiTheme="minorHAnsi"/>
          <w:b/>
          <w:sz w:val="18"/>
          <w:lang w:val="en-CA"/>
        </w:rPr>
        <w:t xml:space="preserve">E =EXCEEDS </w:t>
      </w:r>
      <w:proofErr w:type="gramStart"/>
      <w:r w:rsidRPr="003D5074">
        <w:rPr>
          <w:rFonts w:asciiTheme="minorHAnsi" w:hAnsiTheme="minorHAnsi"/>
          <w:b/>
          <w:sz w:val="18"/>
          <w:lang w:val="en-CA"/>
        </w:rPr>
        <w:t xml:space="preserve">EXPECTATIONS;   </w:t>
      </w:r>
      <w:proofErr w:type="gramEnd"/>
      <w:r w:rsidRPr="003D5074">
        <w:rPr>
          <w:rFonts w:asciiTheme="minorHAnsi" w:hAnsiTheme="minorHAnsi"/>
          <w:b/>
          <w:sz w:val="18"/>
          <w:lang w:val="en-CA"/>
        </w:rPr>
        <w:t>M =MEETS EXPECTATIONS;   I =NEEDS IMPROVEMENT; N =NOT APPLICABLE</w:t>
      </w:r>
    </w:p>
    <w:p w14:paraId="1CD23D5C" w14:textId="77777777" w:rsidR="00FA3A8A" w:rsidRPr="003D5074" w:rsidRDefault="00FA3A8A" w:rsidP="00FA3A8A">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lang w:val="en-CA"/>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8"/>
        <w:gridCol w:w="334"/>
        <w:gridCol w:w="426"/>
        <w:gridCol w:w="280"/>
        <w:gridCol w:w="375"/>
        <w:gridCol w:w="3914"/>
        <w:gridCol w:w="334"/>
        <w:gridCol w:w="426"/>
        <w:gridCol w:w="280"/>
        <w:gridCol w:w="375"/>
      </w:tblGrid>
      <w:tr w:rsidR="00FA3A8A" w:rsidRPr="003D5074" w14:paraId="2A60A60A" w14:textId="77777777" w:rsidTr="004E5D5E">
        <w:tc>
          <w:tcPr>
            <w:tcW w:w="0" w:type="auto"/>
          </w:tcPr>
          <w:p w14:paraId="4888B6D5" w14:textId="77777777" w:rsidR="00FA3A8A" w:rsidRPr="003D5074" w:rsidRDefault="00FA3A8A" w:rsidP="004E5D5E">
            <w:pPr>
              <w:widowControl w:val="0"/>
              <w:rPr>
                <w:rFonts w:asciiTheme="minorHAnsi" w:hAnsiTheme="minorHAnsi"/>
                <w:lang w:val="en-CA"/>
              </w:rPr>
            </w:pPr>
            <w:r w:rsidRPr="003D5074">
              <w:rPr>
                <w:rFonts w:asciiTheme="minorHAnsi" w:hAnsiTheme="minorHAnsi"/>
                <w:b/>
                <w:lang w:val="en-CA"/>
              </w:rPr>
              <w:t>LEADERSHIP SKILLS</w:t>
            </w:r>
          </w:p>
        </w:tc>
        <w:tc>
          <w:tcPr>
            <w:tcW w:w="0" w:type="auto"/>
          </w:tcPr>
          <w:p w14:paraId="3FDADD00" w14:textId="77777777" w:rsidR="00FA3A8A" w:rsidRPr="003D5074" w:rsidRDefault="00FA3A8A" w:rsidP="004E5D5E">
            <w:pPr>
              <w:widowControl w:val="0"/>
              <w:rPr>
                <w:rFonts w:asciiTheme="minorHAnsi" w:hAnsiTheme="minorHAnsi"/>
                <w:lang w:val="en-CA"/>
              </w:rPr>
            </w:pPr>
            <w:r w:rsidRPr="003D5074">
              <w:rPr>
                <w:rFonts w:asciiTheme="minorHAnsi" w:hAnsiTheme="minorHAnsi"/>
                <w:b/>
                <w:lang w:val="en-CA"/>
              </w:rPr>
              <w:t>E</w:t>
            </w:r>
          </w:p>
        </w:tc>
        <w:tc>
          <w:tcPr>
            <w:tcW w:w="0" w:type="auto"/>
          </w:tcPr>
          <w:p w14:paraId="4A5D17C0" w14:textId="77777777" w:rsidR="00FA3A8A" w:rsidRPr="003D5074" w:rsidRDefault="00FA3A8A" w:rsidP="004E5D5E">
            <w:pPr>
              <w:widowControl w:val="0"/>
              <w:rPr>
                <w:rFonts w:asciiTheme="minorHAnsi" w:hAnsiTheme="minorHAnsi"/>
                <w:lang w:val="en-CA"/>
              </w:rPr>
            </w:pPr>
            <w:r w:rsidRPr="003D5074">
              <w:rPr>
                <w:rFonts w:asciiTheme="minorHAnsi" w:hAnsiTheme="minorHAnsi"/>
                <w:b/>
                <w:lang w:val="en-CA"/>
              </w:rPr>
              <w:t>M</w:t>
            </w:r>
          </w:p>
        </w:tc>
        <w:tc>
          <w:tcPr>
            <w:tcW w:w="0" w:type="auto"/>
          </w:tcPr>
          <w:p w14:paraId="7064F6EA" w14:textId="77777777" w:rsidR="00FA3A8A" w:rsidRPr="003D5074" w:rsidRDefault="00FA3A8A" w:rsidP="004E5D5E">
            <w:pPr>
              <w:widowControl w:val="0"/>
              <w:rPr>
                <w:rFonts w:asciiTheme="minorHAnsi" w:hAnsiTheme="minorHAnsi"/>
                <w:lang w:val="en-CA"/>
              </w:rPr>
            </w:pPr>
            <w:r w:rsidRPr="003D5074">
              <w:rPr>
                <w:rFonts w:asciiTheme="minorHAnsi" w:hAnsiTheme="minorHAnsi"/>
                <w:b/>
                <w:lang w:val="en-CA"/>
              </w:rPr>
              <w:t>I</w:t>
            </w:r>
          </w:p>
        </w:tc>
        <w:tc>
          <w:tcPr>
            <w:tcW w:w="0" w:type="auto"/>
          </w:tcPr>
          <w:p w14:paraId="6C616ADD" w14:textId="77777777" w:rsidR="00FA3A8A" w:rsidRPr="003D5074" w:rsidRDefault="00FA3A8A" w:rsidP="004E5D5E">
            <w:pPr>
              <w:widowControl w:val="0"/>
              <w:rPr>
                <w:rFonts w:asciiTheme="minorHAnsi" w:hAnsiTheme="minorHAnsi"/>
                <w:lang w:val="en-CA"/>
              </w:rPr>
            </w:pPr>
            <w:r w:rsidRPr="003D5074">
              <w:rPr>
                <w:rFonts w:asciiTheme="minorHAnsi" w:hAnsiTheme="minorHAnsi"/>
                <w:b/>
                <w:lang w:val="en-CA"/>
              </w:rPr>
              <w:t>N</w:t>
            </w:r>
          </w:p>
        </w:tc>
        <w:tc>
          <w:tcPr>
            <w:tcW w:w="0" w:type="auto"/>
          </w:tcPr>
          <w:p w14:paraId="704D83DD" w14:textId="77777777" w:rsidR="00FA3A8A" w:rsidRPr="003D5074" w:rsidRDefault="00FA3A8A" w:rsidP="004E5D5E">
            <w:pPr>
              <w:widowControl w:val="0"/>
              <w:rPr>
                <w:rFonts w:asciiTheme="minorHAnsi" w:hAnsiTheme="minorHAnsi"/>
                <w:lang w:val="en-CA"/>
              </w:rPr>
            </w:pPr>
            <w:r w:rsidRPr="003D5074">
              <w:rPr>
                <w:rFonts w:asciiTheme="minorHAnsi" w:hAnsiTheme="minorHAnsi"/>
                <w:b/>
                <w:lang w:val="en-CA"/>
              </w:rPr>
              <w:t>SUPERVISORY SKILLS</w:t>
            </w:r>
          </w:p>
        </w:tc>
        <w:tc>
          <w:tcPr>
            <w:tcW w:w="0" w:type="auto"/>
          </w:tcPr>
          <w:p w14:paraId="68C89E8F" w14:textId="77777777" w:rsidR="00FA3A8A" w:rsidRPr="003D5074" w:rsidRDefault="00FA3A8A" w:rsidP="004E5D5E">
            <w:pPr>
              <w:widowControl w:val="0"/>
              <w:rPr>
                <w:rFonts w:asciiTheme="minorHAnsi" w:hAnsiTheme="minorHAnsi"/>
                <w:lang w:val="en-CA"/>
              </w:rPr>
            </w:pPr>
            <w:r w:rsidRPr="003D5074">
              <w:rPr>
                <w:rFonts w:asciiTheme="minorHAnsi" w:hAnsiTheme="minorHAnsi"/>
                <w:b/>
                <w:lang w:val="en-CA"/>
              </w:rPr>
              <w:t>E</w:t>
            </w:r>
          </w:p>
        </w:tc>
        <w:tc>
          <w:tcPr>
            <w:tcW w:w="0" w:type="auto"/>
          </w:tcPr>
          <w:p w14:paraId="7377B5BA" w14:textId="77777777" w:rsidR="00FA3A8A" w:rsidRPr="003D5074" w:rsidRDefault="00FA3A8A" w:rsidP="004E5D5E">
            <w:pPr>
              <w:widowControl w:val="0"/>
              <w:rPr>
                <w:rFonts w:asciiTheme="minorHAnsi" w:hAnsiTheme="minorHAnsi"/>
                <w:lang w:val="en-CA"/>
              </w:rPr>
            </w:pPr>
            <w:r w:rsidRPr="003D5074">
              <w:rPr>
                <w:rFonts w:asciiTheme="minorHAnsi" w:hAnsiTheme="minorHAnsi"/>
                <w:b/>
                <w:lang w:val="en-CA"/>
              </w:rPr>
              <w:t>M</w:t>
            </w:r>
          </w:p>
        </w:tc>
        <w:tc>
          <w:tcPr>
            <w:tcW w:w="0" w:type="auto"/>
          </w:tcPr>
          <w:p w14:paraId="5283A258" w14:textId="77777777" w:rsidR="00FA3A8A" w:rsidRPr="003D5074" w:rsidRDefault="00FA3A8A" w:rsidP="004E5D5E">
            <w:pPr>
              <w:widowControl w:val="0"/>
              <w:rPr>
                <w:rFonts w:asciiTheme="minorHAnsi" w:hAnsiTheme="minorHAnsi"/>
                <w:lang w:val="en-CA"/>
              </w:rPr>
            </w:pPr>
            <w:r w:rsidRPr="003D5074">
              <w:rPr>
                <w:rFonts w:asciiTheme="minorHAnsi" w:hAnsiTheme="minorHAnsi"/>
                <w:b/>
                <w:lang w:val="en-CA"/>
              </w:rPr>
              <w:t>I</w:t>
            </w:r>
          </w:p>
        </w:tc>
        <w:tc>
          <w:tcPr>
            <w:tcW w:w="0" w:type="auto"/>
          </w:tcPr>
          <w:p w14:paraId="1EF7FAE3" w14:textId="77777777" w:rsidR="00FA3A8A" w:rsidRPr="003D5074" w:rsidRDefault="00FA3A8A" w:rsidP="004E5D5E">
            <w:pPr>
              <w:widowControl w:val="0"/>
              <w:rPr>
                <w:rFonts w:asciiTheme="minorHAnsi" w:hAnsiTheme="minorHAnsi"/>
                <w:lang w:val="en-CA"/>
              </w:rPr>
            </w:pPr>
            <w:r w:rsidRPr="003D5074">
              <w:rPr>
                <w:rFonts w:asciiTheme="minorHAnsi" w:hAnsiTheme="minorHAnsi"/>
                <w:b/>
                <w:lang w:val="en-CA"/>
              </w:rPr>
              <w:t>N</w:t>
            </w:r>
          </w:p>
        </w:tc>
      </w:tr>
      <w:tr w:rsidR="00FA3A8A" w:rsidRPr="003D5074" w14:paraId="392E7429" w14:textId="77777777" w:rsidTr="004E5D5E">
        <w:tc>
          <w:tcPr>
            <w:tcW w:w="0" w:type="auto"/>
          </w:tcPr>
          <w:p w14:paraId="58CEA3B9" w14:textId="77777777" w:rsidR="00FA3A8A" w:rsidRPr="003D5074" w:rsidRDefault="00FA3A8A" w:rsidP="004E5D5E">
            <w:pPr>
              <w:widowControl w:val="0"/>
              <w:rPr>
                <w:rFonts w:asciiTheme="minorHAnsi" w:hAnsiTheme="minorHAnsi"/>
                <w:b/>
                <w:lang w:val="en-CA"/>
              </w:rPr>
            </w:pPr>
            <w:r w:rsidRPr="003D5074">
              <w:rPr>
                <w:rFonts w:asciiTheme="minorHAnsi" w:hAnsiTheme="minorHAnsi"/>
                <w:b/>
                <w:sz w:val="20"/>
                <w:lang w:val="en-CA"/>
              </w:rPr>
              <w:t>Awareness</w:t>
            </w:r>
            <w:r w:rsidRPr="003D5074">
              <w:rPr>
                <w:rFonts w:asciiTheme="minorHAnsi" w:hAnsiTheme="minorHAnsi"/>
                <w:sz w:val="20"/>
                <w:lang w:val="en-CA"/>
              </w:rPr>
              <w:t>: Is alert to needs / problems of company and its employees.</w:t>
            </w:r>
          </w:p>
        </w:tc>
        <w:tc>
          <w:tcPr>
            <w:tcW w:w="0" w:type="auto"/>
          </w:tcPr>
          <w:p w14:paraId="0A6BE519" w14:textId="77777777" w:rsidR="00FA3A8A" w:rsidRPr="003D5074" w:rsidRDefault="00FA3A8A" w:rsidP="004E5D5E">
            <w:pPr>
              <w:widowControl w:val="0"/>
              <w:rPr>
                <w:rFonts w:asciiTheme="minorHAnsi" w:hAnsiTheme="minorHAnsi"/>
                <w:b/>
                <w:lang w:val="en-CA"/>
              </w:rPr>
            </w:pPr>
          </w:p>
        </w:tc>
        <w:tc>
          <w:tcPr>
            <w:tcW w:w="0" w:type="auto"/>
          </w:tcPr>
          <w:p w14:paraId="6840B158" w14:textId="77777777" w:rsidR="00FA3A8A" w:rsidRPr="003D5074" w:rsidRDefault="00FA3A8A" w:rsidP="004E5D5E">
            <w:pPr>
              <w:widowControl w:val="0"/>
              <w:rPr>
                <w:rFonts w:asciiTheme="minorHAnsi" w:hAnsiTheme="minorHAnsi"/>
                <w:b/>
                <w:lang w:val="en-CA"/>
              </w:rPr>
            </w:pPr>
          </w:p>
        </w:tc>
        <w:tc>
          <w:tcPr>
            <w:tcW w:w="0" w:type="auto"/>
          </w:tcPr>
          <w:p w14:paraId="14E05ED4" w14:textId="77777777" w:rsidR="00FA3A8A" w:rsidRPr="003D5074" w:rsidRDefault="00FA3A8A" w:rsidP="004E5D5E">
            <w:pPr>
              <w:widowControl w:val="0"/>
              <w:rPr>
                <w:rFonts w:asciiTheme="minorHAnsi" w:hAnsiTheme="minorHAnsi"/>
                <w:b/>
                <w:lang w:val="en-CA"/>
              </w:rPr>
            </w:pPr>
          </w:p>
        </w:tc>
        <w:tc>
          <w:tcPr>
            <w:tcW w:w="0" w:type="auto"/>
          </w:tcPr>
          <w:p w14:paraId="7EA2A708" w14:textId="77777777" w:rsidR="00FA3A8A" w:rsidRPr="003D5074" w:rsidRDefault="00FA3A8A" w:rsidP="004E5D5E">
            <w:pPr>
              <w:widowControl w:val="0"/>
              <w:rPr>
                <w:rFonts w:asciiTheme="minorHAnsi" w:hAnsiTheme="minorHAnsi"/>
                <w:b/>
                <w:lang w:val="en-CA"/>
              </w:rPr>
            </w:pPr>
          </w:p>
        </w:tc>
        <w:tc>
          <w:tcPr>
            <w:tcW w:w="0" w:type="auto"/>
          </w:tcPr>
          <w:p w14:paraId="40EECAB4" w14:textId="77777777" w:rsidR="00FA3A8A" w:rsidRPr="003D5074" w:rsidRDefault="00FA3A8A" w:rsidP="004E5D5E">
            <w:pPr>
              <w:widowControl w:val="0"/>
              <w:rPr>
                <w:rFonts w:asciiTheme="minorHAnsi" w:hAnsiTheme="minorHAnsi"/>
                <w:b/>
                <w:lang w:val="en-CA"/>
              </w:rPr>
            </w:pPr>
            <w:r w:rsidRPr="003D5074">
              <w:rPr>
                <w:rFonts w:asciiTheme="minorHAnsi" w:hAnsiTheme="minorHAnsi"/>
                <w:b/>
                <w:sz w:val="20"/>
                <w:lang w:val="en-CA"/>
              </w:rPr>
              <w:t>Conflict Management</w:t>
            </w:r>
            <w:r w:rsidRPr="003D5074">
              <w:rPr>
                <w:rFonts w:asciiTheme="minorHAnsi" w:hAnsiTheme="minorHAnsi"/>
                <w:sz w:val="20"/>
                <w:lang w:val="en-CA"/>
              </w:rPr>
              <w:t>: Identifies causes and resolves issues resulting in unproductive organizational and employee disputes.</w:t>
            </w:r>
          </w:p>
        </w:tc>
        <w:tc>
          <w:tcPr>
            <w:tcW w:w="0" w:type="auto"/>
          </w:tcPr>
          <w:p w14:paraId="23E32B57" w14:textId="77777777" w:rsidR="00FA3A8A" w:rsidRPr="003D5074" w:rsidRDefault="00FA3A8A" w:rsidP="004E5D5E">
            <w:pPr>
              <w:widowControl w:val="0"/>
              <w:rPr>
                <w:rFonts w:asciiTheme="minorHAnsi" w:hAnsiTheme="minorHAnsi"/>
                <w:b/>
                <w:lang w:val="en-CA"/>
              </w:rPr>
            </w:pPr>
          </w:p>
        </w:tc>
        <w:tc>
          <w:tcPr>
            <w:tcW w:w="0" w:type="auto"/>
          </w:tcPr>
          <w:p w14:paraId="5D027B2D" w14:textId="77777777" w:rsidR="00FA3A8A" w:rsidRPr="003D5074" w:rsidRDefault="00FA3A8A" w:rsidP="004E5D5E">
            <w:pPr>
              <w:widowControl w:val="0"/>
              <w:rPr>
                <w:rFonts w:asciiTheme="minorHAnsi" w:hAnsiTheme="minorHAnsi"/>
                <w:b/>
                <w:lang w:val="en-CA"/>
              </w:rPr>
            </w:pPr>
          </w:p>
        </w:tc>
        <w:tc>
          <w:tcPr>
            <w:tcW w:w="0" w:type="auto"/>
          </w:tcPr>
          <w:p w14:paraId="433C4DA1" w14:textId="77777777" w:rsidR="00FA3A8A" w:rsidRPr="003D5074" w:rsidRDefault="00FA3A8A" w:rsidP="004E5D5E">
            <w:pPr>
              <w:widowControl w:val="0"/>
              <w:rPr>
                <w:rFonts w:asciiTheme="minorHAnsi" w:hAnsiTheme="minorHAnsi"/>
                <w:b/>
                <w:lang w:val="en-CA"/>
              </w:rPr>
            </w:pPr>
          </w:p>
        </w:tc>
        <w:tc>
          <w:tcPr>
            <w:tcW w:w="0" w:type="auto"/>
          </w:tcPr>
          <w:p w14:paraId="7B7B02FC" w14:textId="77777777" w:rsidR="00FA3A8A" w:rsidRPr="003D5074" w:rsidRDefault="00FA3A8A" w:rsidP="004E5D5E">
            <w:pPr>
              <w:widowControl w:val="0"/>
              <w:rPr>
                <w:rFonts w:asciiTheme="minorHAnsi" w:hAnsiTheme="minorHAnsi"/>
                <w:b/>
                <w:lang w:val="en-CA"/>
              </w:rPr>
            </w:pPr>
          </w:p>
        </w:tc>
      </w:tr>
      <w:tr w:rsidR="00FA3A8A" w:rsidRPr="003D5074" w14:paraId="24D44892" w14:textId="77777777" w:rsidTr="004E5D5E">
        <w:tc>
          <w:tcPr>
            <w:tcW w:w="0" w:type="auto"/>
          </w:tcPr>
          <w:p w14:paraId="462B110D" w14:textId="77777777" w:rsidR="00FA3A8A" w:rsidRPr="003D5074" w:rsidRDefault="00FA3A8A" w:rsidP="004E5D5E">
            <w:pPr>
              <w:widowControl w:val="0"/>
              <w:rPr>
                <w:rFonts w:asciiTheme="minorHAnsi" w:hAnsiTheme="minorHAnsi"/>
                <w:b/>
                <w:sz w:val="20"/>
                <w:lang w:val="en-CA"/>
              </w:rPr>
            </w:pPr>
            <w:r w:rsidRPr="003D5074">
              <w:rPr>
                <w:rFonts w:asciiTheme="minorHAnsi" w:hAnsiTheme="minorHAnsi"/>
                <w:b/>
                <w:sz w:val="20"/>
                <w:lang w:val="en-CA"/>
              </w:rPr>
              <w:t>Innovation and Creativity</w:t>
            </w:r>
            <w:r w:rsidRPr="003D5074">
              <w:rPr>
                <w:rFonts w:asciiTheme="minorHAnsi" w:hAnsiTheme="minorHAnsi"/>
                <w:sz w:val="20"/>
                <w:lang w:val="en-CA"/>
              </w:rPr>
              <w:t>: Generates new ideas and finds novel applications; encourages others to do so</w:t>
            </w:r>
          </w:p>
        </w:tc>
        <w:tc>
          <w:tcPr>
            <w:tcW w:w="0" w:type="auto"/>
          </w:tcPr>
          <w:p w14:paraId="7D39F67C" w14:textId="77777777" w:rsidR="00FA3A8A" w:rsidRPr="003D5074" w:rsidRDefault="00FA3A8A" w:rsidP="004E5D5E">
            <w:pPr>
              <w:widowControl w:val="0"/>
              <w:rPr>
                <w:rFonts w:asciiTheme="minorHAnsi" w:hAnsiTheme="minorHAnsi"/>
                <w:b/>
                <w:lang w:val="en-CA"/>
              </w:rPr>
            </w:pPr>
          </w:p>
        </w:tc>
        <w:tc>
          <w:tcPr>
            <w:tcW w:w="0" w:type="auto"/>
          </w:tcPr>
          <w:p w14:paraId="33B2004A" w14:textId="77777777" w:rsidR="00FA3A8A" w:rsidRPr="003D5074" w:rsidRDefault="00FA3A8A" w:rsidP="004E5D5E">
            <w:pPr>
              <w:widowControl w:val="0"/>
              <w:rPr>
                <w:rFonts w:asciiTheme="minorHAnsi" w:hAnsiTheme="minorHAnsi"/>
                <w:b/>
                <w:lang w:val="en-CA"/>
              </w:rPr>
            </w:pPr>
          </w:p>
        </w:tc>
        <w:tc>
          <w:tcPr>
            <w:tcW w:w="0" w:type="auto"/>
          </w:tcPr>
          <w:p w14:paraId="4EC1D97E" w14:textId="77777777" w:rsidR="00FA3A8A" w:rsidRPr="003D5074" w:rsidRDefault="00FA3A8A" w:rsidP="004E5D5E">
            <w:pPr>
              <w:widowControl w:val="0"/>
              <w:rPr>
                <w:rFonts w:asciiTheme="minorHAnsi" w:hAnsiTheme="minorHAnsi"/>
                <w:b/>
                <w:lang w:val="en-CA"/>
              </w:rPr>
            </w:pPr>
          </w:p>
        </w:tc>
        <w:tc>
          <w:tcPr>
            <w:tcW w:w="0" w:type="auto"/>
          </w:tcPr>
          <w:p w14:paraId="7DC1A2F7" w14:textId="77777777" w:rsidR="00FA3A8A" w:rsidRPr="003D5074" w:rsidRDefault="00FA3A8A" w:rsidP="004E5D5E">
            <w:pPr>
              <w:widowControl w:val="0"/>
              <w:rPr>
                <w:rFonts w:asciiTheme="minorHAnsi" w:hAnsiTheme="minorHAnsi"/>
                <w:b/>
                <w:lang w:val="en-CA"/>
              </w:rPr>
            </w:pPr>
          </w:p>
        </w:tc>
        <w:tc>
          <w:tcPr>
            <w:tcW w:w="0" w:type="auto"/>
          </w:tcPr>
          <w:p w14:paraId="0895E907" w14:textId="77777777" w:rsidR="00FA3A8A" w:rsidRPr="003D5074" w:rsidRDefault="00FA3A8A" w:rsidP="004E5D5E">
            <w:pPr>
              <w:widowControl w:val="0"/>
              <w:rPr>
                <w:rFonts w:asciiTheme="minorHAnsi" w:hAnsiTheme="minorHAnsi"/>
                <w:b/>
                <w:sz w:val="20"/>
                <w:lang w:val="en-CA"/>
              </w:rPr>
            </w:pPr>
            <w:r w:rsidRPr="003D5074">
              <w:rPr>
                <w:rFonts w:asciiTheme="minorHAnsi" w:hAnsiTheme="minorHAnsi"/>
                <w:b/>
                <w:sz w:val="20"/>
                <w:lang w:val="en-CA"/>
              </w:rPr>
              <w:t>Delegation</w:t>
            </w:r>
            <w:r w:rsidRPr="003D5074">
              <w:rPr>
                <w:rFonts w:asciiTheme="minorHAnsi" w:hAnsiTheme="minorHAnsi"/>
                <w:sz w:val="20"/>
                <w:lang w:val="en-CA"/>
              </w:rPr>
              <w:t>: Capitalizes on full potential of subordinates.</w:t>
            </w:r>
          </w:p>
        </w:tc>
        <w:tc>
          <w:tcPr>
            <w:tcW w:w="0" w:type="auto"/>
          </w:tcPr>
          <w:p w14:paraId="7A19586D" w14:textId="77777777" w:rsidR="00FA3A8A" w:rsidRPr="003D5074" w:rsidRDefault="00FA3A8A" w:rsidP="004E5D5E">
            <w:pPr>
              <w:widowControl w:val="0"/>
              <w:rPr>
                <w:rFonts w:asciiTheme="minorHAnsi" w:hAnsiTheme="minorHAnsi"/>
                <w:b/>
                <w:lang w:val="en-CA"/>
              </w:rPr>
            </w:pPr>
          </w:p>
        </w:tc>
        <w:tc>
          <w:tcPr>
            <w:tcW w:w="0" w:type="auto"/>
          </w:tcPr>
          <w:p w14:paraId="39625837" w14:textId="77777777" w:rsidR="00FA3A8A" w:rsidRPr="003D5074" w:rsidRDefault="00FA3A8A" w:rsidP="004E5D5E">
            <w:pPr>
              <w:widowControl w:val="0"/>
              <w:rPr>
                <w:rFonts w:asciiTheme="minorHAnsi" w:hAnsiTheme="minorHAnsi"/>
                <w:b/>
                <w:lang w:val="en-CA"/>
              </w:rPr>
            </w:pPr>
          </w:p>
        </w:tc>
        <w:tc>
          <w:tcPr>
            <w:tcW w:w="0" w:type="auto"/>
          </w:tcPr>
          <w:p w14:paraId="0CDF1152" w14:textId="77777777" w:rsidR="00FA3A8A" w:rsidRPr="003D5074" w:rsidRDefault="00FA3A8A" w:rsidP="004E5D5E">
            <w:pPr>
              <w:widowControl w:val="0"/>
              <w:rPr>
                <w:rFonts w:asciiTheme="minorHAnsi" w:hAnsiTheme="minorHAnsi"/>
                <w:b/>
                <w:lang w:val="en-CA"/>
              </w:rPr>
            </w:pPr>
          </w:p>
        </w:tc>
        <w:tc>
          <w:tcPr>
            <w:tcW w:w="0" w:type="auto"/>
          </w:tcPr>
          <w:p w14:paraId="64A83A5F" w14:textId="77777777" w:rsidR="00FA3A8A" w:rsidRPr="003D5074" w:rsidRDefault="00FA3A8A" w:rsidP="004E5D5E">
            <w:pPr>
              <w:widowControl w:val="0"/>
              <w:rPr>
                <w:rFonts w:asciiTheme="minorHAnsi" w:hAnsiTheme="minorHAnsi"/>
                <w:b/>
                <w:lang w:val="en-CA"/>
              </w:rPr>
            </w:pPr>
          </w:p>
        </w:tc>
      </w:tr>
      <w:tr w:rsidR="00FA3A8A" w:rsidRPr="003D5074" w14:paraId="496F7AC0" w14:textId="77777777" w:rsidTr="004E5D5E">
        <w:tc>
          <w:tcPr>
            <w:tcW w:w="0" w:type="auto"/>
          </w:tcPr>
          <w:p w14:paraId="7EF0DEC1" w14:textId="77777777" w:rsidR="00FA3A8A" w:rsidRPr="003D5074" w:rsidRDefault="00FA3A8A" w:rsidP="004E5D5E">
            <w:pPr>
              <w:widowControl w:val="0"/>
              <w:rPr>
                <w:rFonts w:asciiTheme="minorHAnsi" w:hAnsiTheme="minorHAnsi"/>
                <w:b/>
                <w:sz w:val="20"/>
                <w:lang w:val="en-CA"/>
              </w:rPr>
            </w:pPr>
            <w:r w:rsidRPr="003D5074">
              <w:rPr>
                <w:rFonts w:asciiTheme="minorHAnsi" w:hAnsiTheme="minorHAnsi"/>
                <w:b/>
                <w:sz w:val="20"/>
                <w:lang w:val="en-CA"/>
              </w:rPr>
              <w:t>Judgement</w:t>
            </w:r>
            <w:r w:rsidRPr="003D5074">
              <w:rPr>
                <w:rFonts w:asciiTheme="minorHAnsi" w:hAnsiTheme="minorHAnsi"/>
                <w:sz w:val="20"/>
                <w:lang w:val="en-CA"/>
              </w:rPr>
              <w:t>: Implements sound decisions or timely actions based on available data.</w:t>
            </w:r>
          </w:p>
        </w:tc>
        <w:tc>
          <w:tcPr>
            <w:tcW w:w="0" w:type="auto"/>
          </w:tcPr>
          <w:p w14:paraId="799E8A85" w14:textId="77777777" w:rsidR="00FA3A8A" w:rsidRPr="003D5074" w:rsidRDefault="00FA3A8A" w:rsidP="004E5D5E">
            <w:pPr>
              <w:widowControl w:val="0"/>
              <w:rPr>
                <w:rFonts w:asciiTheme="minorHAnsi" w:hAnsiTheme="minorHAnsi"/>
                <w:b/>
                <w:lang w:val="en-CA"/>
              </w:rPr>
            </w:pPr>
          </w:p>
        </w:tc>
        <w:tc>
          <w:tcPr>
            <w:tcW w:w="0" w:type="auto"/>
          </w:tcPr>
          <w:p w14:paraId="52350C9F" w14:textId="77777777" w:rsidR="00FA3A8A" w:rsidRPr="003D5074" w:rsidRDefault="00FA3A8A" w:rsidP="004E5D5E">
            <w:pPr>
              <w:widowControl w:val="0"/>
              <w:rPr>
                <w:rFonts w:asciiTheme="minorHAnsi" w:hAnsiTheme="minorHAnsi"/>
                <w:b/>
                <w:lang w:val="en-CA"/>
              </w:rPr>
            </w:pPr>
          </w:p>
        </w:tc>
        <w:tc>
          <w:tcPr>
            <w:tcW w:w="0" w:type="auto"/>
          </w:tcPr>
          <w:p w14:paraId="583216C9" w14:textId="77777777" w:rsidR="00FA3A8A" w:rsidRPr="003D5074" w:rsidRDefault="00FA3A8A" w:rsidP="004E5D5E">
            <w:pPr>
              <w:widowControl w:val="0"/>
              <w:rPr>
                <w:rFonts w:asciiTheme="minorHAnsi" w:hAnsiTheme="minorHAnsi"/>
                <w:b/>
                <w:lang w:val="en-CA"/>
              </w:rPr>
            </w:pPr>
          </w:p>
        </w:tc>
        <w:tc>
          <w:tcPr>
            <w:tcW w:w="0" w:type="auto"/>
          </w:tcPr>
          <w:p w14:paraId="14A113DC" w14:textId="77777777" w:rsidR="00FA3A8A" w:rsidRPr="003D5074" w:rsidRDefault="00FA3A8A" w:rsidP="004E5D5E">
            <w:pPr>
              <w:widowControl w:val="0"/>
              <w:rPr>
                <w:rFonts w:asciiTheme="minorHAnsi" w:hAnsiTheme="minorHAnsi"/>
                <w:b/>
                <w:lang w:val="en-CA"/>
              </w:rPr>
            </w:pPr>
          </w:p>
        </w:tc>
        <w:tc>
          <w:tcPr>
            <w:tcW w:w="0" w:type="auto"/>
          </w:tcPr>
          <w:p w14:paraId="0283958C" w14:textId="77777777" w:rsidR="00FA3A8A" w:rsidRPr="003D5074" w:rsidRDefault="00FA3A8A" w:rsidP="004E5D5E">
            <w:pPr>
              <w:widowControl w:val="0"/>
              <w:rPr>
                <w:rFonts w:asciiTheme="minorHAnsi" w:hAnsiTheme="minorHAnsi"/>
                <w:b/>
                <w:sz w:val="20"/>
                <w:lang w:val="en-CA"/>
              </w:rPr>
            </w:pPr>
            <w:r w:rsidRPr="003D5074">
              <w:rPr>
                <w:rFonts w:asciiTheme="minorHAnsi" w:hAnsiTheme="minorHAnsi"/>
                <w:b/>
                <w:sz w:val="20"/>
                <w:lang w:val="en-CA"/>
              </w:rPr>
              <w:t>Employee Appraisal</w:t>
            </w:r>
            <w:r w:rsidRPr="003D5074">
              <w:rPr>
                <w:rFonts w:asciiTheme="minorHAnsi" w:hAnsiTheme="minorHAnsi"/>
                <w:sz w:val="20"/>
                <w:lang w:val="en-CA"/>
              </w:rPr>
              <w:t>: Evaluates employee performance fairly and objectively in accordance with company procedure.</w:t>
            </w:r>
          </w:p>
        </w:tc>
        <w:tc>
          <w:tcPr>
            <w:tcW w:w="0" w:type="auto"/>
          </w:tcPr>
          <w:p w14:paraId="0D0CDF4C" w14:textId="77777777" w:rsidR="00FA3A8A" w:rsidRPr="003D5074" w:rsidRDefault="00FA3A8A" w:rsidP="004E5D5E">
            <w:pPr>
              <w:widowControl w:val="0"/>
              <w:rPr>
                <w:rFonts w:asciiTheme="minorHAnsi" w:hAnsiTheme="minorHAnsi"/>
                <w:b/>
                <w:lang w:val="en-CA"/>
              </w:rPr>
            </w:pPr>
          </w:p>
        </w:tc>
        <w:tc>
          <w:tcPr>
            <w:tcW w:w="0" w:type="auto"/>
          </w:tcPr>
          <w:p w14:paraId="41DF2C5F" w14:textId="77777777" w:rsidR="00FA3A8A" w:rsidRPr="003D5074" w:rsidRDefault="00FA3A8A" w:rsidP="004E5D5E">
            <w:pPr>
              <w:widowControl w:val="0"/>
              <w:rPr>
                <w:rFonts w:asciiTheme="minorHAnsi" w:hAnsiTheme="minorHAnsi"/>
                <w:b/>
                <w:lang w:val="en-CA"/>
              </w:rPr>
            </w:pPr>
          </w:p>
        </w:tc>
        <w:tc>
          <w:tcPr>
            <w:tcW w:w="0" w:type="auto"/>
          </w:tcPr>
          <w:p w14:paraId="29B6071B" w14:textId="77777777" w:rsidR="00FA3A8A" w:rsidRPr="003D5074" w:rsidRDefault="00FA3A8A" w:rsidP="004E5D5E">
            <w:pPr>
              <w:widowControl w:val="0"/>
              <w:rPr>
                <w:rFonts w:asciiTheme="minorHAnsi" w:hAnsiTheme="minorHAnsi"/>
                <w:b/>
                <w:lang w:val="en-CA"/>
              </w:rPr>
            </w:pPr>
          </w:p>
        </w:tc>
        <w:tc>
          <w:tcPr>
            <w:tcW w:w="0" w:type="auto"/>
          </w:tcPr>
          <w:p w14:paraId="473B4FC1" w14:textId="77777777" w:rsidR="00FA3A8A" w:rsidRPr="003D5074" w:rsidRDefault="00FA3A8A" w:rsidP="004E5D5E">
            <w:pPr>
              <w:widowControl w:val="0"/>
              <w:rPr>
                <w:rFonts w:asciiTheme="minorHAnsi" w:hAnsiTheme="minorHAnsi"/>
                <w:b/>
                <w:lang w:val="en-CA"/>
              </w:rPr>
            </w:pPr>
          </w:p>
        </w:tc>
      </w:tr>
      <w:tr w:rsidR="00FA3A8A" w:rsidRPr="003D5074" w14:paraId="716FCA3A" w14:textId="77777777" w:rsidTr="004E5D5E">
        <w:tc>
          <w:tcPr>
            <w:tcW w:w="0" w:type="auto"/>
          </w:tcPr>
          <w:p w14:paraId="54C4F735" w14:textId="77777777" w:rsidR="00FA3A8A" w:rsidRPr="003D5074" w:rsidRDefault="00FA3A8A" w:rsidP="004E5D5E">
            <w:pPr>
              <w:widowControl w:val="0"/>
              <w:rPr>
                <w:rFonts w:asciiTheme="minorHAnsi" w:hAnsiTheme="minorHAnsi"/>
                <w:b/>
                <w:sz w:val="20"/>
                <w:lang w:val="en-CA"/>
              </w:rPr>
            </w:pPr>
            <w:r w:rsidRPr="003D5074">
              <w:rPr>
                <w:rFonts w:asciiTheme="minorHAnsi" w:hAnsiTheme="minorHAnsi"/>
                <w:b/>
                <w:sz w:val="20"/>
                <w:lang w:val="en-CA"/>
              </w:rPr>
              <w:t>Motivation</w:t>
            </w:r>
            <w:r w:rsidRPr="003D5074">
              <w:rPr>
                <w:rFonts w:asciiTheme="minorHAnsi" w:hAnsiTheme="minorHAnsi"/>
                <w:sz w:val="20"/>
                <w:lang w:val="en-CA"/>
              </w:rPr>
              <w:t>: Stimulates employees to achieve desired results through positive attitude and methods.</w:t>
            </w:r>
          </w:p>
        </w:tc>
        <w:tc>
          <w:tcPr>
            <w:tcW w:w="0" w:type="auto"/>
          </w:tcPr>
          <w:p w14:paraId="234C95D4" w14:textId="77777777" w:rsidR="00FA3A8A" w:rsidRPr="003D5074" w:rsidRDefault="00FA3A8A" w:rsidP="004E5D5E">
            <w:pPr>
              <w:widowControl w:val="0"/>
              <w:rPr>
                <w:rFonts w:asciiTheme="minorHAnsi" w:hAnsiTheme="minorHAnsi"/>
                <w:b/>
                <w:lang w:val="en-CA"/>
              </w:rPr>
            </w:pPr>
          </w:p>
        </w:tc>
        <w:tc>
          <w:tcPr>
            <w:tcW w:w="0" w:type="auto"/>
          </w:tcPr>
          <w:p w14:paraId="4C1CBD3B" w14:textId="77777777" w:rsidR="00FA3A8A" w:rsidRPr="003D5074" w:rsidRDefault="00FA3A8A" w:rsidP="004E5D5E">
            <w:pPr>
              <w:widowControl w:val="0"/>
              <w:rPr>
                <w:rFonts w:asciiTheme="minorHAnsi" w:hAnsiTheme="minorHAnsi"/>
                <w:b/>
                <w:lang w:val="en-CA"/>
              </w:rPr>
            </w:pPr>
          </w:p>
        </w:tc>
        <w:tc>
          <w:tcPr>
            <w:tcW w:w="0" w:type="auto"/>
          </w:tcPr>
          <w:p w14:paraId="05946AC3" w14:textId="77777777" w:rsidR="00FA3A8A" w:rsidRPr="003D5074" w:rsidRDefault="00FA3A8A" w:rsidP="004E5D5E">
            <w:pPr>
              <w:widowControl w:val="0"/>
              <w:rPr>
                <w:rFonts w:asciiTheme="minorHAnsi" w:hAnsiTheme="minorHAnsi"/>
                <w:b/>
                <w:lang w:val="en-CA"/>
              </w:rPr>
            </w:pPr>
          </w:p>
        </w:tc>
        <w:tc>
          <w:tcPr>
            <w:tcW w:w="0" w:type="auto"/>
          </w:tcPr>
          <w:p w14:paraId="29D064A7" w14:textId="77777777" w:rsidR="00FA3A8A" w:rsidRPr="003D5074" w:rsidRDefault="00FA3A8A" w:rsidP="004E5D5E">
            <w:pPr>
              <w:widowControl w:val="0"/>
              <w:rPr>
                <w:rFonts w:asciiTheme="minorHAnsi" w:hAnsiTheme="minorHAnsi"/>
                <w:b/>
                <w:lang w:val="en-CA"/>
              </w:rPr>
            </w:pPr>
          </w:p>
        </w:tc>
        <w:tc>
          <w:tcPr>
            <w:tcW w:w="0" w:type="auto"/>
          </w:tcPr>
          <w:p w14:paraId="3AB21BC8" w14:textId="77777777" w:rsidR="00FA3A8A" w:rsidRPr="003D5074" w:rsidRDefault="00FA3A8A" w:rsidP="004E5D5E">
            <w:pPr>
              <w:widowControl w:val="0"/>
              <w:rPr>
                <w:rFonts w:asciiTheme="minorHAnsi" w:hAnsiTheme="minorHAnsi"/>
                <w:b/>
                <w:sz w:val="20"/>
                <w:lang w:val="en-CA"/>
              </w:rPr>
            </w:pPr>
            <w:r w:rsidRPr="003D5074">
              <w:rPr>
                <w:rFonts w:asciiTheme="minorHAnsi" w:hAnsiTheme="minorHAnsi"/>
                <w:b/>
                <w:sz w:val="20"/>
                <w:lang w:val="en-CA"/>
              </w:rPr>
              <w:t>Employee Development</w:t>
            </w:r>
            <w:r w:rsidRPr="003D5074">
              <w:rPr>
                <w:rFonts w:asciiTheme="minorHAnsi" w:hAnsiTheme="minorHAnsi"/>
                <w:sz w:val="20"/>
                <w:lang w:val="en-CA"/>
              </w:rPr>
              <w:t>: Plans for and follows through on employee development activities; encourages career growth in subordinates.</w:t>
            </w:r>
          </w:p>
        </w:tc>
        <w:tc>
          <w:tcPr>
            <w:tcW w:w="0" w:type="auto"/>
          </w:tcPr>
          <w:p w14:paraId="5DE09B93" w14:textId="77777777" w:rsidR="00FA3A8A" w:rsidRPr="003D5074" w:rsidRDefault="00FA3A8A" w:rsidP="004E5D5E">
            <w:pPr>
              <w:widowControl w:val="0"/>
              <w:rPr>
                <w:rFonts w:asciiTheme="minorHAnsi" w:hAnsiTheme="minorHAnsi"/>
                <w:b/>
                <w:lang w:val="en-CA"/>
              </w:rPr>
            </w:pPr>
          </w:p>
        </w:tc>
        <w:tc>
          <w:tcPr>
            <w:tcW w:w="0" w:type="auto"/>
          </w:tcPr>
          <w:p w14:paraId="0CBD4107" w14:textId="77777777" w:rsidR="00FA3A8A" w:rsidRPr="003D5074" w:rsidRDefault="00FA3A8A" w:rsidP="004E5D5E">
            <w:pPr>
              <w:widowControl w:val="0"/>
              <w:rPr>
                <w:rFonts w:asciiTheme="minorHAnsi" w:hAnsiTheme="minorHAnsi"/>
                <w:b/>
                <w:lang w:val="en-CA"/>
              </w:rPr>
            </w:pPr>
          </w:p>
        </w:tc>
        <w:tc>
          <w:tcPr>
            <w:tcW w:w="0" w:type="auto"/>
          </w:tcPr>
          <w:p w14:paraId="53746F3A" w14:textId="77777777" w:rsidR="00FA3A8A" w:rsidRPr="003D5074" w:rsidRDefault="00FA3A8A" w:rsidP="004E5D5E">
            <w:pPr>
              <w:widowControl w:val="0"/>
              <w:rPr>
                <w:rFonts w:asciiTheme="minorHAnsi" w:hAnsiTheme="minorHAnsi"/>
                <w:b/>
                <w:lang w:val="en-CA"/>
              </w:rPr>
            </w:pPr>
          </w:p>
        </w:tc>
        <w:tc>
          <w:tcPr>
            <w:tcW w:w="0" w:type="auto"/>
          </w:tcPr>
          <w:p w14:paraId="34DBDB10" w14:textId="77777777" w:rsidR="00FA3A8A" w:rsidRPr="003D5074" w:rsidRDefault="00FA3A8A" w:rsidP="004E5D5E">
            <w:pPr>
              <w:widowControl w:val="0"/>
              <w:rPr>
                <w:rFonts w:asciiTheme="minorHAnsi" w:hAnsiTheme="minorHAnsi"/>
                <w:b/>
                <w:lang w:val="en-CA"/>
              </w:rPr>
            </w:pPr>
          </w:p>
        </w:tc>
      </w:tr>
      <w:tr w:rsidR="00FA3A8A" w:rsidRPr="003D5074" w14:paraId="51E4D4E7" w14:textId="77777777" w:rsidTr="004E5D5E">
        <w:tc>
          <w:tcPr>
            <w:tcW w:w="0" w:type="auto"/>
          </w:tcPr>
          <w:p w14:paraId="68AE15F8" w14:textId="77777777" w:rsidR="00FA3A8A" w:rsidRPr="003D5074" w:rsidRDefault="00FA3A8A" w:rsidP="004E5D5E">
            <w:pPr>
              <w:widowControl w:val="0"/>
              <w:rPr>
                <w:rFonts w:asciiTheme="minorHAnsi" w:hAnsiTheme="minorHAnsi"/>
                <w:b/>
                <w:sz w:val="20"/>
                <w:lang w:val="en-CA"/>
              </w:rPr>
            </w:pPr>
            <w:smartTag w:uri="urn:schemas-microsoft-com:office:smarttags" w:element="place">
              <w:smartTag w:uri="urn:schemas-microsoft-com:office:smarttags" w:element="PlaceName">
                <w:r w:rsidRPr="003D5074">
                  <w:rPr>
                    <w:rFonts w:asciiTheme="minorHAnsi" w:hAnsiTheme="minorHAnsi"/>
                    <w:b/>
                    <w:sz w:val="20"/>
                    <w:lang w:val="en-CA"/>
                  </w:rPr>
                  <w:t>Team</w:t>
                </w:r>
              </w:smartTag>
              <w:r w:rsidRPr="003D5074">
                <w:rPr>
                  <w:rFonts w:asciiTheme="minorHAnsi" w:hAnsiTheme="minorHAnsi"/>
                  <w:b/>
                  <w:sz w:val="20"/>
                  <w:lang w:val="en-CA"/>
                </w:rPr>
                <w:t xml:space="preserve"> </w:t>
              </w:r>
              <w:smartTag w:uri="urn:schemas-microsoft-com:office:smarttags" w:element="PlaceType">
                <w:r w:rsidRPr="003D5074">
                  <w:rPr>
                    <w:rFonts w:asciiTheme="minorHAnsi" w:hAnsiTheme="minorHAnsi"/>
                    <w:b/>
                    <w:sz w:val="20"/>
                    <w:lang w:val="en-CA"/>
                  </w:rPr>
                  <w:t>Building</w:t>
                </w:r>
              </w:smartTag>
            </w:smartTag>
            <w:r w:rsidRPr="003D5074">
              <w:rPr>
                <w:rFonts w:asciiTheme="minorHAnsi" w:hAnsiTheme="minorHAnsi"/>
                <w:sz w:val="20"/>
                <w:lang w:val="en-CA"/>
              </w:rPr>
              <w:t>: Builds and maintains productive working relationships with superiors, peers and subordinates.</w:t>
            </w:r>
          </w:p>
        </w:tc>
        <w:tc>
          <w:tcPr>
            <w:tcW w:w="0" w:type="auto"/>
          </w:tcPr>
          <w:p w14:paraId="798DB184" w14:textId="77777777" w:rsidR="00FA3A8A" w:rsidRPr="003D5074" w:rsidRDefault="00FA3A8A" w:rsidP="004E5D5E">
            <w:pPr>
              <w:widowControl w:val="0"/>
              <w:rPr>
                <w:rFonts w:asciiTheme="minorHAnsi" w:hAnsiTheme="minorHAnsi"/>
                <w:b/>
                <w:lang w:val="en-CA"/>
              </w:rPr>
            </w:pPr>
          </w:p>
        </w:tc>
        <w:tc>
          <w:tcPr>
            <w:tcW w:w="0" w:type="auto"/>
          </w:tcPr>
          <w:p w14:paraId="4BE020C5" w14:textId="77777777" w:rsidR="00FA3A8A" w:rsidRPr="003D5074" w:rsidRDefault="00FA3A8A" w:rsidP="004E5D5E">
            <w:pPr>
              <w:widowControl w:val="0"/>
              <w:rPr>
                <w:rFonts w:asciiTheme="minorHAnsi" w:hAnsiTheme="minorHAnsi"/>
                <w:b/>
                <w:lang w:val="en-CA"/>
              </w:rPr>
            </w:pPr>
          </w:p>
        </w:tc>
        <w:tc>
          <w:tcPr>
            <w:tcW w:w="0" w:type="auto"/>
          </w:tcPr>
          <w:p w14:paraId="7055FD4E" w14:textId="77777777" w:rsidR="00FA3A8A" w:rsidRPr="003D5074" w:rsidRDefault="00FA3A8A" w:rsidP="004E5D5E">
            <w:pPr>
              <w:widowControl w:val="0"/>
              <w:rPr>
                <w:rFonts w:asciiTheme="minorHAnsi" w:hAnsiTheme="minorHAnsi"/>
                <w:b/>
                <w:lang w:val="en-CA"/>
              </w:rPr>
            </w:pPr>
          </w:p>
        </w:tc>
        <w:tc>
          <w:tcPr>
            <w:tcW w:w="0" w:type="auto"/>
          </w:tcPr>
          <w:p w14:paraId="2DE38E13" w14:textId="77777777" w:rsidR="00FA3A8A" w:rsidRPr="003D5074" w:rsidRDefault="00FA3A8A" w:rsidP="004E5D5E">
            <w:pPr>
              <w:widowControl w:val="0"/>
              <w:rPr>
                <w:rFonts w:asciiTheme="minorHAnsi" w:hAnsiTheme="minorHAnsi"/>
                <w:b/>
                <w:lang w:val="en-CA"/>
              </w:rPr>
            </w:pPr>
          </w:p>
        </w:tc>
        <w:tc>
          <w:tcPr>
            <w:tcW w:w="0" w:type="auto"/>
          </w:tcPr>
          <w:p w14:paraId="0DCE48BF" w14:textId="77777777" w:rsidR="00FA3A8A" w:rsidRPr="003D5074" w:rsidRDefault="00FA3A8A" w:rsidP="004E5D5E">
            <w:pPr>
              <w:widowControl w:val="0"/>
              <w:rPr>
                <w:rFonts w:asciiTheme="minorHAnsi" w:hAnsiTheme="minorHAnsi"/>
                <w:b/>
                <w:sz w:val="20"/>
                <w:lang w:val="en-CA"/>
              </w:rPr>
            </w:pPr>
            <w:r w:rsidRPr="003D5074">
              <w:rPr>
                <w:rFonts w:asciiTheme="minorHAnsi" w:hAnsiTheme="minorHAnsi"/>
                <w:b/>
                <w:sz w:val="20"/>
                <w:lang w:val="en-CA"/>
              </w:rPr>
              <w:t>Employee &amp; Pay Equity Support</w:t>
            </w:r>
            <w:r w:rsidRPr="003D5074">
              <w:rPr>
                <w:rFonts w:asciiTheme="minorHAnsi" w:hAnsiTheme="minorHAnsi"/>
                <w:sz w:val="20"/>
                <w:lang w:val="en-CA"/>
              </w:rPr>
              <w:t>: Knowledge of and adherence to the company’s EE and PE policies and procedures.</w:t>
            </w:r>
          </w:p>
        </w:tc>
        <w:tc>
          <w:tcPr>
            <w:tcW w:w="0" w:type="auto"/>
          </w:tcPr>
          <w:p w14:paraId="3DC972B2" w14:textId="77777777" w:rsidR="00FA3A8A" w:rsidRPr="003D5074" w:rsidRDefault="00FA3A8A" w:rsidP="004E5D5E">
            <w:pPr>
              <w:widowControl w:val="0"/>
              <w:rPr>
                <w:rFonts w:asciiTheme="minorHAnsi" w:hAnsiTheme="minorHAnsi"/>
                <w:b/>
                <w:lang w:val="en-CA"/>
              </w:rPr>
            </w:pPr>
          </w:p>
        </w:tc>
        <w:tc>
          <w:tcPr>
            <w:tcW w:w="0" w:type="auto"/>
          </w:tcPr>
          <w:p w14:paraId="7441F00D" w14:textId="77777777" w:rsidR="00FA3A8A" w:rsidRPr="003D5074" w:rsidRDefault="00FA3A8A" w:rsidP="004E5D5E">
            <w:pPr>
              <w:widowControl w:val="0"/>
              <w:rPr>
                <w:rFonts w:asciiTheme="minorHAnsi" w:hAnsiTheme="minorHAnsi"/>
                <w:b/>
                <w:lang w:val="en-CA"/>
              </w:rPr>
            </w:pPr>
          </w:p>
        </w:tc>
        <w:tc>
          <w:tcPr>
            <w:tcW w:w="0" w:type="auto"/>
          </w:tcPr>
          <w:p w14:paraId="20A31750" w14:textId="77777777" w:rsidR="00FA3A8A" w:rsidRPr="003D5074" w:rsidRDefault="00FA3A8A" w:rsidP="004E5D5E">
            <w:pPr>
              <w:widowControl w:val="0"/>
              <w:rPr>
                <w:rFonts w:asciiTheme="minorHAnsi" w:hAnsiTheme="minorHAnsi"/>
                <w:b/>
                <w:lang w:val="en-CA"/>
              </w:rPr>
            </w:pPr>
          </w:p>
        </w:tc>
        <w:tc>
          <w:tcPr>
            <w:tcW w:w="0" w:type="auto"/>
          </w:tcPr>
          <w:p w14:paraId="2BC223D1" w14:textId="77777777" w:rsidR="00FA3A8A" w:rsidRPr="003D5074" w:rsidRDefault="00FA3A8A" w:rsidP="004E5D5E">
            <w:pPr>
              <w:widowControl w:val="0"/>
              <w:rPr>
                <w:rFonts w:asciiTheme="minorHAnsi" w:hAnsiTheme="minorHAnsi"/>
                <w:b/>
                <w:lang w:val="en-CA"/>
              </w:rPr>
            </w:pPr>
          </w:p>
        </w:tc>
      </w:tr>
      <w:tr w:rsidR="00FA3A8A" w:rsidRPr="003D5074" w14:paraId="72864F35" w14:textId="77777777" w:rsidTr="004E5D5E">
        <w:tc>
          <w:tcPr>
            <w:tcW w:w="0" w:type="auto"/>
          </w:tcPr>
          <w:p w14:paraId="52C882CD" w14:textId="77777777" w:rsidR="00FA3A8A" w:rsidRPr="003D5074" w:rsidRDefault="00FA3A8A" w:rsidP="004E5D5E">
            <w:pPr>
              <w:widowControl w:val="0"/>
              <w:rPr>
                <w:rFonts w:asciiTheme="minorHAnsi" w:hAnsiTheme="minorHAnsi"/>
                <w:b/>
                <w:sz w:val="20"/>
                <w:lang w:val="en-CA"/>
              </w:rPr>
            </w:pPr>
            <w:r w:rsidRPr="003D5074">
              <w:rPr>
                <w:rFonts w:asciiTheme="minorHAnsi" w:hAnsiTheme="minorHAnsi"/>
                <w:b/>
                <w:sz w:val="20"/>
                <w:lang w:val="en-CA"/>
              </w:rPr>
              <w:t>Safety Culture</w:t>
            </w:r>
            <w:r w:rsidRPr="003D5074">
              <w:rPr>
                <w:rFonts w:asciiTheme="minorHAnsi" w:hAnsiTheme="minorHAnsi"/>
                <w:sz w:val="20"/>
                <w:lang w:val="en-CA"/>
              </w:rPr>
              <w:t>: Leads by example to ensure corporate culture reflects the commitment of senior management</w:t>
            </w:r>
          </w:p>
        </w:tc>
        <w:tc>
          <w:tcPr>
            <w:tcW w:w="0" w:type="auto"/>
          </w:tcPr>
          <w:p w14:paraId="714EC6FD" w14:textId="77777777" w:rsidR="00FA3A8A" w:rsidRPr="003D5074" w:rsidRDefault="00FA3A8A" w:rsidP="004E5D5E">
            <w:pPr>
              <w:widowControl w:val="0"/>
              <w:rPr>
                <w:rFonts w:asciiTheme="minorHAnsi" w:hAnsiTheme="minorHAnsi"/>
                <w:b/>
                <w:lang w:val="en-CA"/>
              </w:rPr>
            </w:pPr>
          </w:p>
        </w:tc>
        <w:tc>
          <w:tcPr>
            <w:tcW w:w="0" w:type="auto"/>
          </w:tcPr>
          <w:p w14:paraId="7634D3EA" w14:textId="77777777" w:rsidR="00FA3A8A" w:rsidRPr="003D5074" w:rsidRDefault="00FA3A8A" w:rsidP="004E5D5E">
            <w:pPr>
              <w:widowControl w:val="0"/>
              <w:rPr>
                <w:rFonts w:asciiTheme="minorHAnsi" w:hAnsiTheme="minorHAnsi"/>
                <w:b/>
                <w:lang w:val="en-CA"/>
              </w:rPr>
            </w:pPr>
          </w:p>
        </w:tc>
        <w:tc>
          <w:tcPr>
            <w:tcW w:w="0" w:type="auto"/>
          </w:tcPr>
          <w:p w14:paraId="63B2A986" w14:textId="77777777" w:rsidR="00FA3A8A" w:rsidRPr="003D5074" w:rsidRDefault="00FA3A8A" w:rsidP="004E5D5E">
            <w:pPr>
              <w:widowControl w:val="0"/>
              <w:rPr>
                <w:rFonts w:asciiTheme="minorHAnsi" w:hAnsiTheme="minorHAnsi"/>
                <w:b/>
                <w:lang w:val="en-CA"/>
              </w:rPr>
            </w:pPr>
          </w:p>
        </w:tc>
        <w:tc>
          <w:tcPr>
            <w:tcW w:w="0" w:type="auto"/>
          </w:tcPr>
          <w:p w14:paraId="581E5AB6" w14:textId="77777777" w:rsidR="00FA3A8A" w:rsidRPr="003D5074" w:rsidRDefault="00FA3A8A" w:rsidP="004E5D5E">
            <w:pPr>
              <w:widowControl w:val="0"/>
              <w:rPr>
                <w:rFonts w:asciiTheme="minorHAnsi" w:hAnsiTheme="minorHAnsi"/>
                <w:b/>
                <w:lang w:val="en-CA"/>
              </w:rPr>
            </w:pPr>
          </w:p>
        </w:tc>
        <w:tc>
          <w:tcPr>
            <w:tcW w:w="0" w:type="auto"/>
          </w:tcPr>
          <w:p w14:paraId="1F8ADA93" w14:textId="77777777" w:rsidR="00FA3A8A" w:rsidRPr="003D5074" w:rsidRDefault="00FA3A8A" w:rsidP="004E5D5E">
            <w:pPr>
              <w:widowControl w:val="0"/>
              <w:rPr>
                <w:rFonts w:asciiTheme="minorHAnsi" w:hAnsiTheme="minorHAnsi"/>
                <w:b/>
                <w:sz w:val="20"/>
                <w:lang w:val="en-CA"/>
              </w:rPr>
            </w:pPr>
            <w:r w:rsidRPr="003D5074">
              <w:rPr>
                <w:rFonts w:asciiTheme="minorHAnsi" w:hAnsiTheme="minorHAnsi"/>
                <w:b/>
                <w:sz w:val="20"/>
                <w:lang w:val="en-CA"/>
              </w:rPr>
              <w:t>Financial Management</w:t>
            </w:r>
            <w:r w:rsidRPr="003D5074">
              <w:rPr>
                <w:rFonts w:asciiTheme="minorHAnsi" w:hAnsiTheme="minorHAnsi"/>
                <w:sz w:val="20"/>
                <w:lang w:val="en-CA"/>
              </w:rPr>
              <w:t>: Understands budgeting and has ability to satisfactorily analyze financial data.</w:t>
            </w:r>
          </w:p>
        </w:tc>
        <w:tc>
          <w:tcPr>
            <w:tcW w:w="0" w:type="auto"/>
          </w:tcPr>
          <w:p w14:paraId="2CF006CE" w14:textId="77777777" w:rsidR="00FA3A8A" w:rsidRPr="003D5074" w:rsidRDefault="00FA3A8A" w:rsidP="004E5D5E">
            <w:pPr>
              <w:widowControl w:val="0"/>
              <w:rPr>
                <w:rFonts w:asciiTheme="minorHAnsi" w:hAnsiTheme="minorHAnsi"/>
                <w:b/>
                <w:lang w:val="en-CA"/>
              </w:rPr>
            </w:pPr>
          </w:p>
        </w:tc>
        <w:tc>
          <w:tcPr>
            <w:tcW w:w="0" w:type="auto"/>
          </w:tcPr>
          <w:p w14:paraId="0F41D8AB" w14:textId="77777777" w:rsidR="00FA3A8A" w:rsidRPr="003D5074" w:rsidRDefault="00FA3A8A" w:rsidP="004E5D5E">
            <w:pPr>
              <w:widowControl w:val="0"/>
              <w:rPr>
                <w:rFonts w:asciiTheme="minorHAnsi" w:hAnsiTheme="minorHAnsi"/>
                <w:b/>
                <w:lang w:val="en-CA"/>
              </w:rPr>
            </w:pPr>
          </w:p>
        </w:tc>
        <w:tc>
          <w:tcPr>
            <w:tcW w:w="0" w:type="auto"/>
          </w:tcPr>
          <w:p w14:paraId="6C21C4B3" w14:textId="77777777" w:rsidR="00FA3A8A" w:rsidRPr="003D5074" w:rsidRDefault="00FA3A8A" w:rsidP="004E5D5E">
            <w:pPr>
              <w:widowControl w:val="0"/>
              <w:rPr>
                <w:rFonts w:asciiTheme="minorHAnsi" w:hAnsiTheme="minorHAnsi"/>
                <w:b/>
                <w:lang w:val="en-CA"/>
              </w:rPr>
            </w:pPr>
          </w:p>
        </w:tc>
        <w:tc>
          <w:tcPr>
            <w:tcW w:w="0" w:type="auto"/>
          </w:tcPr>
          <w:p w14:paraId="66840A26" w14:textId="77777777" w:rsidR="00FA3A8A" w:rsidRPr="003D5074" w:rsidRDefault="00FA3A8A" w:rsidP="004E5D5E">
            <w:pPr>
              <w:widowControl w:val="0"/>
              <w:rPr>
                <w:rFonts w:asciiTheme="minorHAnsi" w:hAnsiTheme="minorHAnsi"/>
                <w:b/>
                <w:lang w:val="en-CA"/>
              </w:rPr>
            </w:pPr>
          </w:p>
        </w:tc>
      </w:tr>
      <w:tr w:rsidR="00FA3A8A" w:rsidRPr="003D5074" w14:paraId="65984249" w14:textId="77777777" w:rsidTr="004E5D5E">
        <w:tc>
          <w:tcPr>
            <w:tcW w:w="0" w:type="auto"/>
          </w:tcPr>
          <w:p w14:paraId="2599AAAD" w14:textId="77777777" w:rsidR="00FA3A8A" w:rsidRPr="003D5074" w:rsidRDefault="00FA3A8A" w:rsidP="004E5D5E">
            <w:pPr>
              <w:widowControl w:val="0"/>
              <w:rPr>
                <w:rFonts w:asciiTheme="minorHAnsi" w:hAnsiTheme="minorHAnsi"/>
                <w:b/>
                <w:sz w:val="20"/>
                <w:lang w:val="en-CA"/>
              </w:rPr>
            </w:pPr>
          </w:p>
        </w:tc>
        <w:tc>
          <w:tcPr>
            <w:tcW w:w="0" w:type="auto"/>
          </w:tcPr>
          <w:p w14:paraId="13358398" w14:textId="77777777" w:rsidR="00FA3A8A" w:rsidRPr="003D5074" w:rsidRDefault="00FA3A8A" w:rsidP="004E5D5E">
            <w:pPr>
              <w:widowControl w:val="0"/>
              <w:rPr>
                <w:rFonts w:asciiTheme="minorHAnsi" w:hAnsiTheme="minorHAnsi"/>
                <w:b/>
                <w:lang w:val="en-CA"/>
              </w:rPr>
            </w:pPr>
          </w:p>
        </w:tc>
        <w:tc>
          <w:tcPr>
            <w:tcW w:w="0" w:type="auto"/>
          </w:tcPr>
          <w:p w14:paraId="07062268" w14:textId="77777777" w:rsidR="00FA3A8A" w:rsidRPr="003D5074" w:rsidRDefault="00FA3A8A" w:rsidP="004E5D5E">
            <w:pPr>
              <w:widowControl w:val="0"/>
              <w:rPr>
                <w:rFonts w:asciiTheme="minorHAnsi" w:hAnsiTheme="minorHAnsi"/>
                <w:b/>
                <w:lang w:val="en-CA"/>
              </w:rPr>
            </w:pPr>
          </w:p>
        </w:tc>
        <w:tc>
          <w:tcPr>
            <w:tcW w:w="0" w:type="auto"/>
          </w:tcPr>
          <w:p w14:paraId="1162AE80" w14:textId="77777777" w:rsidR="00FA3A8A" w:rsidRPr="003D5074" w:rsidRDefault="00FA3A8A" w:rsidP="004E5D5E">
            <w:pPr>
              <w:widowControl w:val="0"/>
              <w:rPr>
                <w:rFonts w:asciiTheme="minorHAnsi" w:hAnsiTheme="minorHAnsi"/>
                <w:b/>
                <w:lang w:val="en-CA"/>
              </w:rPr>
            </w:pPr>
          </w:p>
        </w:tc>
        <w:tc>
          <w:tcPr>
            <w:tcW w:w="0" w:type="auto"/>
          </w:tcPr>
          <w:p w14:paraId="11CD1941" w14:textId="77777777" w:rsidR="00FA3A8A" w:rsidRPr="003D5074" w:rsidRDefault="00FA3A8A" w:rsidP="004E5D5E">
            <w:pPr>
              <w:widowControl w:val="0"/>
              <w:rPr>
                <w:rFonts w:asciiTheme="minorHAnsi" w:hAnsiTheme="minorHAnsi"/>
                <w:b/>
                <w:lang w:val="en-CA"/>
              </w:rPr>
            </w:pPr>
          </w:p>
        </w:tc>
        <w:tc>
          <w:tcPr>
            <w:tcW w:w="0" w:type="auto"/>
          </w:tcPr>
          <w:p w14:paraId="044E814C" w14:textId="77777777" w:rsidR="00FA3A8A" w:rsidRPr="003D5074" w:rsidRDefault="00FA3A8A" w:rsidP="004E5D5E">
            <w:pPr>
              <w:widowControl w:val="0"/>
              <w:rPr>
                <w:rFonts w:asciiTheme="minorHAnsi" w:hAnsiTheme="minorHAnsi"/>
                <w:b/>
                <w:sz w:val="20"/>
                <w:lang w:val="en-CA"/>
              </w:rPr>
            </w:pPr>
            <w:r w:rsidRPr="003D5074">
              <w:rPr>
                <w:rFonts w:asciiTheme="minorHAnsi" w:hAnsiTheme="minorHAnsi"/>
                <w:b/>
                <w:sz w:val="20"/>
                <w:lang w:val="en-CA"/>
              </w:rPr>
              <w:t>Human Resources Planning</w:t>
            </w:r>
            <w:r w:rsidRPr="003D5074">
              <w:rPr>
                <w:rFonts w:asciiTheme="minorHAnsi" w:hAnsiTheme="minorHAnsi"/>
                <w:sz w:val="20"/>
                <w:lang w:val="en-CA"/>
              </w:rPr>
              <w:t>: Identifies best possible staff for current and future needs and ensures the proper utilization of assigned staff.</w:t>
            </w:r>
          </w:p>
        </w:tc>
        <w:tc>
          <w:tcPr>
            <w:tcW w:w="0" w:type="auto"/>
          </w:tcPr>
          <w:p w14:paraId="52C2FA4E" w14:textId="77777777" w:rsidR="00FA3A8A" w:rsidRPr="003D5074" w:rsidRDefault="00FA3A8A" w:rsidP="004E5D5E">
            <w:pPr>
              <w:widowControl w:val="0"/>
              <w:rPr>
                <w:rFonts w:asciiTheme="minorHAnsi" w:hAnsiTheme="minorHAnsi"/>
                <w:b/>
                <w:lang w:val="en-CA"/>
              </w:rPr>
            </w:pPr>
          </w:p>
        </w:tc>
        <w:tc>
          <w:tcPr>
            <w:tcW w:w="0" w:type="auto"/>
          </w:tcPr>
          <w:p w14:paraId="1D0956EF" w14:textId="77777777" w:rsidR="00FA3A8A" w:rsidRPr="003D5074" w:rsidRDefault="00FA3A8A" w:rsidP="004E5D5E">
            <w:pPr>
              <w:widowControl w:val="0"/>
              <w:rPr>
                <w:rFonts w:asciiTheme="minorHAnsi" w:hAnsiTheme="minorHAnsi"/>
                <w:b/>
                <w:lang w:val="en-CA"/>
              </w:rPr>
            </w:pPr>
          </w:p>
        </w:tc>
        <w:tc>
          <w:tcPr>
            <w:tcW w:w="0" w:type="auto"/>
          </w:tcPr>
          <w:p w14:paraId="0A58C513" w14:textId="77777777" w:rsidR="00FA3A8A" w:rsidRPr="003D5074" w:rsidRDefault="00FA3A8A" w:rsidP="004E5D5E">
            <w:pPr>
              <w:widowControl w:val="0"/>
              <w:rPr>
                <w:rFonts w:asciiTheme="minorHAnsi" w:hAnsiTheme="minorHAnsi"/>
                <w:b/>
                <w:lang w:val="en-CA"/>
              </w:rPr>
            </w:pPr>
          </w:p>
        </w:tc>
        <w:tc>
          <w:tcPr>
            <w:tcW w:w="0" w:type="auto"/>
          </w:tcPr>
          <w:p w14:paraId="0A8D30DD" w14:textId="77777777" w:rsidR="00FA3A8A" w:rsidRPr="003D5074" w:rsidRDefault="00FA3A8A" w:rsidP="004E5D5E">
            <w:pPr>
              <w:widowControl w:val="0"/>
              <w:rPr>
                <w:rFonts w:asciiTheme="minorHAnsi" w:hAnsiTheme="minorHAnsi"/>
                <w:b/>
                <w:lang w:val="en-CA"/>
              </w:rPr>
            </w:pPr>
          </w:p>
        </w:tc>
      </w:tr>
      <w:tr w:rsidR="00FA3A8A" w:rsidRPr="003D5074" w14:paraId="6CE976A0" w14:textId="77777777" w:rsidTr="004E5D5E">
        <w:tc>
          <w:tcPr>
            <w:tcW w:w="0" w:type="auto"/>
          </w:tcPr>
          <w:p w14:paraId="1D33C69C" w14:textId="77777777" w:rsidR="00FA3A8A" w:rsidRPr="003D5074" w:rsidRDefault="00FA3A8A" w:rsidP="004E5D5E">
            <w:pPr>
              <w:widowControl w:val="0"/>
              <w:rPr>
                <w:rFonts w:asciiTheme="minorHAnsi" w:hAnsiTheme="minorHAnsi"/>
                <w:b/>
                <w:sz w:val="20"/>
                <w:lang w:val="en-CA"/>
              </w:rPr>
            </w:pPr>
          </w:p>
        </w:tc>
        <w:tc>
          <w:tcPr>
            <w:tcW w:w="0" w:type="auto"/>
          </w:tcPr>
          <w:p w14:paraId="66570B36" w14:textId="77777777" w:rsidR="00FA3A8A" w:rsidRPr="003D5074" w:rsidRDefault="00FA3A8A" w:rsidP="004E5D5E">
            <w:pPr>
              <w:widowControl w:val="0"/>
              <w:rPr>
                <w:rFonts w:asciiTheme="minorHAnsi" w:hAnsiTheme="minorHAnsi"/>
                <w:b/>
                <w:lang w:val="en-CA"/>
              </w:rPr>
            </w:pPr>
          </w:p>
        </w:tc>
        <w:tc>
          <w:tcPr>
            <w:tcW w:w="0" w:type="auto"/>
          </w:tcPr>
          <w:p w14:paraId="34560DD4" w14:textId="77777777" w:rsidR="00FA3A8A" w:rsidRPr="003D5074" w:rsidRDefault="00FA3A8A" w:rsidP="004E5D5E">
            <w:pPr>
              <w:widowControl w:val="0"/>
              <w:rPr>
                <w:rFonts w:asciiTheme="minorHAnsi" w:hAnsiTheme="minorHAnsi"/>
                <w:b/>
                <w:lang w:val="en-CA"/>
              </w:rPr>
            </w:pPr>
          </w:p>
        </w:tc>
        <w:tc>
          <w:tcPr>
            <w:tcW w:w="0" w:type="auto"/>
          </w:tcPr>
          <w:p w14:paraId="645D577A" w14:textId="77777777" w:rsidR="00FA3A8A" w:rsidRPr="003D5074" w:rsidRDefault="00FA3A8A" w:rsidP="004E5D5E">
            <w:pPr>
              <w:widowControl w:val="0"/>
              <w:rPr>
                <w:rFonts w:asciiTheme="minorHAnsi" w:hAnsiTheme="minorHAnsi"/>
                <w:b/>
                <w:lang w:val="en-CA"/>
              </w:rPr>
            </w:pPr>
          </w:p>
        </w:tc>
        <w:tc>
          <w:tcPr>
            <w:tcW w:w="0" w:type="auto"/>
          </w:tcPr>
          <w:p w14:paraId="6BF1DEE0" w14:textId="77777777" w:rsidR="00FA3A8A" w:rsidRPr="003D5074" w:rsidRDefault="00FA3A8A" w:rsidP="004E5D5E">
            <w:pPr>
              <w:widowControl w:val="0"/>
              <w:rPr>
                <w:rFonts w:asciiTheme="minorHAnsi" w:hAnsiTheme="minorHAnsi"/>
                <w:b/>
                <w:lang w:val="en-CA"/>
              </w:rPr>
            </w:pPr>
          </w:p>
        </w:tc>
        <w:tc>
          <w:tcPr>
            <w:tcW w:w="0" w:type="auto"/>
          </w:tcPr>
          <w:p w14:paraId="3900255F" w14:textId="77777777" w:rsidR="00FA3A8A" w:rsidRPr="003D5074" w:rsidRDefault="00FA3A8A" w:rsidP="004E5D5E">
            <w:pPr>
              <w:widowControl w:val="0"/>
              <w:rPr>
                <w:rFonts w:asciiTheme="minorHAnsi" w:hAnsiTheme="minorHAnsi"/>
                <w:b/>
                <w:sz w:val="20"/>
                <w:lang w:val="en-CA"/>
              </w:rPr>
            </w:pPr>
            <w:r w:rsidRPr="003D5074">
              <w:rPr>
                <w:rFonts w:asciiTheme="minorHAnsi" w:hAnsiTheme="minorHAnsi"/>
                <w:b/>
                <w:sz w:val="20"/>
                <w:lang w:val="en-CA"/>
              </w:rPr>
              <w:t>Leadership</w:t>
            </w:r>
            <w:r w:rsidRPr="003D5074">
              <w:rPr>
                <w:rFonts w:asciiTheme="minorHAnsi" w:hAnsiTheme="minorHAnsi"/>
                <w:sz w:val="20"/>
                <w:lang w:val="en-CA"/>
              </w:rPr>
              <w:t>:  Inspires productive achievement in subordinates; provides environment for self-motivation; has ability to coach and develop others.</w:t>
            </w:r>
          </w:p>
        </w:tc>
        <w:tc>
          <w:tcPr>
            <w:tcW w:w="0" w:type="auto"/>
          </w:tcPr>
          <w:p w14:paraId="55A679DD" w14:textId="77777777" w:rsidR="00FA3A8A" w:rsidRPr="003D5074" w:rsidRDefault="00FA3A8A" w:rsidP="004E5D5E">
            <w:pPr>
              <w:widowControl w:val="0"/>
              <w:rPr>
                <w:rFonts w:asciiTheme="minorHAnsi" w:hAnsiTheme="minorHAnsi"/>
                <w:b/>
                <w:lang w:val="en-CA"/>
              </w:rPr>
            </w:pPr>
          </w:p>
        </w:tc>
        <w:tc>
          <w:tcPr>
            <w:tcW w:w="0" w:type="auto"/>
          </w:tcPr>
          <w:p w14:paraId="6E9DF0A5" w14:textId="77777777" w:rsidR="00FA3A8A" w:rsidRPr="003D5074" w:rsidRDefault="00FA3A8A" w:rsidP="004E5D5E">
            <w:pPr>
              <w:widowControl w:val="0"/>
              <w:rPr>
                <w:rFonts w:asciiTheme="minorHAnsi" w:hAnsiTheme="minorHAnsi"/>
                <w:b/>
                <w:lang w:val="en-CA"/>
              </w:rPr>
            </w:pPr>
          </w:p>
        </w:tc>
        <w:tc>
          <w:tcPr>
            <w:tcW w:w="0" w:type="auto"/>
          </w:tcPr>
          <w:p w14:paraId="3C25D038" w14:textId="77777777" w:rsidR="00FA3A8A" w:rsidRPr="003D5074" w:rsidRDefault="00FA3A8A" w:rsidP="004E5D5E">
            <w:pPr>
              <w:widowControl w:val="0"/>
              <w:rPr>
                <w:rFonts w:asciiTheme="minorHAnsi" w:hAnsiTheme="minorHAnsi"/>
                <w:b/>
                <w:lang w:val="en-CA"/>
              </w:rPr>
            </w:pPr>
          </w:p>
        </w:tc>
        <w:tc>
          <w:tcPr>
            <w:tcW w:w="0" w:type="auto"/>
          </w:tcPr>
          <w:p w14:paraId="11B1CBF0" w14:textId="77777777" w:rsidR="00FA3A8A" w:rsidRPr="003D5074" w:rsidRDefault="00FA3A8A" w:rsidP="004E5D5E">
            <w:pPr>
              <w:widowControl w:val="0"/>
              <w:rPr>
                <w:rFonts w:asciiTheme="minorHAnsi" w:hAnsiTheme="minorHAnsi"/>
                <w:b/>
                <w:lang w:val="en-CA"/>
              </w:rPr>
            </w:pPr>
          </w:p>
        </w:tc>
      </w:tr>
    </w:tbl>
    <w:p w14:paraId="5378BA0E" w14:textId="77777777" w:rsidR="00FA3A8A" w:rsidRPr="003D5074" w:rsidRDefault="00FA3A8A" w:rsidP="00FA3A8A">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18"/>
          <w:lang w:val="en-CA"/>
        </w:rPr>
      </w:pPr>
    </w:p>
    <w:p w14:paraId="59869482" w14:textId="77777777" w:rsidR="00FA3A8A" w:rsidRPr="003D5074" w:rsidRDefault="00FA3A8A" w:rsidP="00FA3A8A">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sz w:val="20"/>
          <w:lang w:val="en-CA"/>
        </w:rPr>
      </w:pPr>
      <w:r w:rsidRPr="003D5074">
        <w:rPr>
          <w:rFonts w:asciiTheme="minorHAnsi" w:hAnsiTheme="minorHAnsi"/>
          <w:b/>
          <w:sz w:val="18"/>
          <w:lang w:val="en-CA"/>
        </w:rPr>
        <w:t xml:space="preserve">E =EXCEEDS </w:t>
      </w:r>
      <w:proofErr w:type="gramStart"/>
      <w:r w:rsidRPr="003D5074">
        <w:rPr>
          <w:rFonts w:asciiTheme="minorHAnsi" w:hAnsiTheme="minorHAnsi"/>
          <w:b/>
          <w:sz w:val="18"/>
          <w:lang w:val="en-CA"/>
        </w:rPr>
        <w:t xml:space="preserve">EXPECTATIONS;   </w:t>
      </w:r>
      <w:proofErr w:type="gramEnd"/>
      <w:r w:rsidRPr="003D5074">
        <w:rPr>
          <w:rFonts w:asciiTheme="minorHAnsi" w:hAnsiTheme="minorHAnsi"/>
          <w:b/>
          <w:sz w:val="18"/>
          <w:lang w:val="en-CA"/>
        </w:rPr>
        <w:t>M =MEETS EXPECTATIONS;   I =NEEDS IMPROVEMENT; N =NOT APPLICABLE</w:t>
      </w:r>
    </w:p>
    <w:p w14:paraId="1AFC2EDF" w14:textId="77777777" w:rsidR="00FA3A8A" w:rsidRPr="003D5074" w:rsidRDefault="00FA3A8A" w:rsidP="00FA3A8A">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jc w:val="center"/>
        <w:rPr>
          <w:rFonts w:asciiTheme="minorHAnsi" w:hAnsiTheme="minorHAnsi"/>
          <w:b/>
          <w:lang w:val="en-CA"/>
        </w:rPr>
        <w:sectPr w:rsidR="00FA3A8A" w:rsidRPr="003D5074" w:rsidSect="00B63DBE">
          <w:footnotePr>
            <w:numFmt w:val="lowerLetter"/>
          </w:footnotePr>
          <w:endnotePr>
            <w:numFmt w:val="lowerLetter"/>
          </w:endnotePr>
          <w:pgSz w:w="12240" w:h="15840"/>
          <w:pgMar w:top="850" w:right="1133" w:bottom="1330" w:left="1133" w:header="850" w:footer="850" w:gutter="0"/>
          <w:cols w:space="720"/>
        </w:sectPr>
      </w:pPr>
    </w:p>
    <w:tbl>
      <w:tblPr>
        <w:tblW w:w="0" w:type="auto"/>
        <w:tblInd w:w="9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91" w:type="dxa"/>
          <w:right w:w="91" w:type="dxa"/>
        </w:tblCellMar>
        <w:tblLook w:val="0000" w:firstRow="0" w:lastRow="0" w:firstColumn="0" w:lastColumn="0" w:noHBand="0" w:noVBand="0"/>
      </w:tblPr>
      <w:tblGrid>
        <w:gridCol w:w="3397"/>
        <w:gridCol w:w="319"/>
        <w:gridCol w:w="319"/>
        <w:gridCol w:w="251"/>
        <w:gridCol w:w="385"/>
        <w:gridCol w:w="3239"/>
        <w:gridCol w:w="359"/>
        <w:gridCol w:w="359"/>
        <w:gridCol w:w="359"/>
        <w:gridCol w:w="373"/>
      </w:tblGrid>
      <w:tr w:rsidR="00FA3A8A" w:rsidRPr="003D5074" w14:paraId="7A70A910" w14:textId="77777777" w:rsidTr="004E5D5E">
        <w:trPr>
          <w:cantSplit/>
        </w:trPr>
        <w:tc>
          <w:tcPr>
            <w:tcW w:w="3397" w:type="dxa"/>
            <w:tcBorders>
              <w:top w:val="single" w:sz="7" w:space="0" w:color="000000"/>
              <w:left w:val="single" w:sz="7" w:space="0" w:color="000000"/>
              <w:bottom w:val="single" w:sz="7" w:space="0" w:color="000000"/>
              <w:right w:val="single" w:sz="7" w:space="0" w:color="000000"/>
            </w:tcBorders>
          </w:tcPr>
          <w:p w14:paraId="579EED36"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jc w:val="center"/>
              <w:rPr>
                <w:rFonts w:asciiTheme="minorHAnsi" w:hAnsiTheme="minorHAnsi"/>
                <w:lang w:val="en-CA"/>
              </w:rPr>
            </w:pPr>
            <w:r w:rsidRPr="003D5074">
              <w:rPr>
                <w:rFonts w:asciiTheme="minorHAnsi" w:hAnsiTheme="minorHAnsi"/>
                <w:b/>
                <w:lang w:val="en-CA"/>
              </w:rPr>
              <w:lastRenderedPageBreak/>
              <w:t>SUPERVISORY SKILLS</w:t>
            </w:r>
            <w:r w:rsidRPr="003D5074">
              <w:rPr>
                <w:rFonts w:asciiTheme="minorHAnsi" w:hAnsiTheme="minorHAnsi"/>
                <w:lang w:val="en-CA"/>
              </w:rPr>
              <w:t xml:space="preserve"> </w:t>
            </w:r>
            <w:r w:rsidRPr="003D5074">
              <w:rPr>
                <w:rFonts w:asciiTheme="minorHAnsi" w:hAnsiTheme="minorHAnsi"/>
                <w:b/>
                <w:lang w:val="en-CA"/>
              </w:rPr>
              <w:t>(Contd.)</w:t>
            </w:r>
          </w:p>
        </w:tc>
        <w:tc>
          <w:tcPr>
            <w:tcW w:w="319" w:type="dxa"/>
            <w:tcBorders>
              <w:top w:val="single" w:sz="7" w:space="0" w:color="000000"/>
              <w:left w:val="single" w:sz="7" w:space="0" w:color="000000"/>
              <w:bottom w:val="single" w:sz="7" w:space="0" w:color="000000"/>
              <w:right w:val="single" w:sz="7" w:space="0" w:color="000000"/>
            </w:tcBorders>
          </w:tcPr>
          <w:p w14:paraId="06FF2669"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jc w:val="center"/>
              <w:rPr>
                <w:rFonts w:asciiTheme="minorHAnsi" w:hAnsiTheme="minorHAnsi"/>
                <w:lang w:val="en-CA"/>
              </w:rPr>
            </w:pPr>
            <w:r w:rsidRPr="003D5074">
              <w:rPr>
                <w:rFonts w:asciiTheme="minorHAnsi" w:hAnsiTheme="minorHAnsi"/>
                <w:b/>
                <w:lang w:val="en-CA"/>
              </w:rPr>
              <w:t>E</w:t>
            </w:r>
          </w:p>
        </w:tc>
        <w:tc>
          <w:tcPr>
            <w:tcW w:w="319" w:type="dxa"/>
            <w:tcBorders>
              <w:top w:val="single" w:sz="7" w:space="0" w:color="000000"/>
              <w:left w:val="single" w:sz="7" w:space="0" w:color="000000"/>
              <w:bottom w:val="single" w:sz="7" w:space="0" w:color="000000"/>
              <w:right w:val="single" w:sz="7" w:space="0" w:color="000000"/>
            </w:tcBorders>
          </w:tcPr>
          <w:p w14:paraId="05712BF1"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jc w:val="center"/>
              <w:rPr>
                <w:rFonts w:asciiTheme="minorHAnsi" w:hAnsiTheme="minorHAnsi"/>
                <w:lang w:val="en-CA"/>
              </w:rPr>
            </w:pPr>
            <w:r w:rsidRPr="003D5074">
              <w:rPr>
                <w:rFonts w:asciiTheme="minorHAnsi" w:hAnsiTheme="minorHAnsi"/>
                <w:b/>
                <w:lang w:val="en-CA"/>
              </w:rPr>
              <w:t>M</w:t>
            </w:r>
          </w:p>
        </w:tc>
        <w:tc>
          <w:tcPr>
            <w:tcW w:w="251" w:type="dxa"/>
            <w:tcBorders>
              <w:top w:val="single" w:sz="7" w:space="0" w:color="000000"/>
              <w:left w:val="single" w:sz="7" w:space="0" w:color="000000"/>
              <w:bottom w:val="single" w:sz="7" w:space="0" w:color="000000"/>
              <w:right w:val="single" w:sz="7" w:space="0" w:color="000000"/>
            </w:tcBorders>
          </w:tcPr>
          <w:p w14:paraId="61AF6CF4"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jc w:val="center"/>
              <w:rPr>
                <w:rFonts w:asciiTheme="minorHAnsi" w:hAnsiTheme="minorHAnsi"/>
                <w:lang w:val="en-CA"/>
              </w:rPr>
            </w:pPr>
            <w:r w:rsidRPr="003D5074">
              <w:rPr>
                <w:rFonts w:asciiTheme="minorHAnsi" w:hAnsiTheme="minorHAnsi"/>
                <w:b/>
                <w:lang w:val="en-CA"/>
              </w:rPr>
              <w:t>I</w:t>
            </w:r>
          </w:p>
        </w:tc>
        <w:tc>
          <w:tcPr>
            <w:tcW w:w="385" w:type="dxa"/>
            <w:tcBorders>
              <w:top w:val="single" w:sz="7" w:space="0" w:color="000000"/>
              <w:left w:val="single" w:sz="7" w:space="0" w:color="000000"/>
              <w:bottom w:val="single" w:sz="7" w:space="0" w:color="000000"/>
              <w:right w:val="single" w:sz="15" w:space="0" w:color="000000"/>
            </w:tcBorders>
          </w:tcPr>
          <w:p w14:paraId="21F3B385"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jc w:val="center"/>
              <w:rPr>
                <w:rFonts w:asciiTheme="minorHAnsi" w:hAnsiTheme="minorHAnsi"/>
                <w:sz w:val="20"/>
                <w:lang w:val="en-CA"/>
              </w:rPr>
            </w:pPr>
            <w:r w:rsidRPr="003D5074">
              <w:rPr>
                <w:rFonts w:asciiTheme="minorHAnsi" w:hAnsiTheme="minorHAnsi"/>
                <w:b/>
                <w:lang w:val="en-CA"/>
              </w:rPr>
              <w:t>N</w:t>
            </w:r>
          </w:p>
        </w:tc>
        <w:tc>
          <w:tcPr>
            <w:tcW w:w="3239" w:type="dxa"/>
            <w:tcBorders>
              <w:top w:val="single" w:sz="7" w:space="0" w:color="000000"/>
              <w:left w:val="single" w:sz="15" w:space="0" w:color="000000"/>
              <w:bottom w:val="single" w:sz="7" w:space="0" w:color="000000"/>
              <w:right w:val="single" w:sz="7" w:space="0" w:color="000000"/>
            </w:tcBorders>
          </w:tcPr>
          <w:p w14:paraId="1D3AB7DB"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lang w:val="en-CA"/>
              </w:rPr>
            </w:pPr>
            <w:r w:rsidRPr="003D5074">
              <w:rPr>
                <w:rFonts w:asciiTheme="minorHAnsi" w:hAnsiTheme="minorHAnsi"/>
                <w:b/>
                <w:lang w:val="en-CA"/>
              </w:rPr>
              <w:t>COMMUNICATION SKILLS</w:t>
            </w:r>
          </w:p>
        </w:tc>
        <w:tc>
          <w:tcPr>
            <w:tcW w:w="359" w:type="dxa"/>
            <w:tcBorders>
              <w:top w:val="single" w:sz="7" w:space="0" w:color="000000"/>
              <w:left w:val="single" w:sz="7" w:space="0" w:color="000000"/>
              <w:bottom w:val="single" w:sz="7" w:space="0" w:color="000000"/>
              <w:right w:val="single" w:sz="7" w:space="0" w:color="000000"/>
            </w:tcBorders>
          </w:tcPr>
          <w:p w14:paraId="70AC0B6C"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jc w:val="center"/>
              <w:rPr>
                <w:rFonts w:asciiTheme="minorHAnsi" w:hAnsiTheme="minorHAnsi"/>
                <w:lang w:val="en-CA"/>
              </w:rPr>
            </w:pPr>
            <w:r w:rsidRPr="003D5074">
              <w:rPr>
                <w:rFonts w:asciiTheme="minorHAnsi" w:hAnsiTheme="minorHAnsi"/>
                <w:b/>
                <w:lang w:val="en-CA"/>
              </w:rPr>
              <w:t>E</w:t>
            </w:r>
          </w:p>
        </w:tc>
        <w:tc>
          <w:tcPr>
            <w:tcW w:w="359" w:type="dxa"/>
            <w:tcBorders>
              <w:top w:val="single" w:sz="7" w:space="0" w:color="000000"/>
              <w:left w:val="single" w:sz="7" w:space="0" w:color="000000"/>
              <w:bottom w:val="single" w:sz="7" w:space="0" w:color="000000"/>
              <w:right w:val="single" w:sz="7" w:space="0" w:color="000000"/>
            </w:tcBorders>
          </w:tcPr>
          <w:p w14:paraId="133F1749"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jc w:val="center"/>
              <w:rPr>
                <w:rFonts w:asciiTheme="minorHAnsi" w:hAnsiTheme="minorHAnsi"/>
                <w:lang w:val="en-CA"/>
              </w:rPr>
            </w:pPr>
            <w:r w:rsidRPr="003D5074">
              <w:rPr>
                <w:rFonts w:asciiTheme="minorHAnsi" w:hAnsiTheme="minorHAnsi"/>
                <w:b/>
                <w:lang w:val="en-CA"/>
              </w:rPr>
              <w:t>M</w:t>
            </w:r>
          </w:p>
        </w:tc>
        <w:tc>
          <w:tcPr>
            <w:tcW w:w="359" w:type="dxa"/>
            <w:tcBorders>
              <w:top w:val="single" w:sz="7" w:space="0" w:color="000000"/>
              <w:left w:val="single" w:sz="7" w:space="0" w:color="000000"/>
              <w:bottom w:val="single" w:sz="7" w:space="0" w:color="000000"/>
              <w:right w:val="single" w:sz="7" w:space="0" w:color="000000"/>
            </w:tcBorders>
          </w:tcPr>
          <w:p w14:paraId="766D1878"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jc w:val="center"/>
              <w:rPr>
                <w:rFonts w:asciiTheme="minorHAnsi" w:hAnsiTheme="minorHAnsi"/>
                <w:lang w:val="en-CA"/>
              </w:rPr>
            </w:pPr>
            <w:r w:rsidRPr="003D5074">
              <w:rPr>
                <w:rFonts w:asciiTheme="minorHAnsi" w:hAnsiTheme="minorHAnsi"/>
                <w:b/>
                <w:lang w:val="en-CA"/>
              </w:rPr>
              <w:t>I</w:t>
            </w:r>
          </w:p>
        </w:tc>
        <w:tc>
          <w:tcPr>
            <w:tcW w:w="373" w:type="dxa"/>
            <w:tcBorders>
              <w:top w:val="single" w:sz="7" w:space="0" w:color="000000"/>
              <w:left w:val="single" w:sz="7" w:space="0" w:color="000000"/>
              <w:bottom w:val="single" w:sz="7" w:space="0" w:color="000000"/>
              <w:right w:val="single" w:sz="7" w:space="0" w:color="000000"/>
            </w:tcBorders>
          </w:tcPr>
          <w:p w14:paraId="5250A256"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jc w:val="center"/>
              <w:rPr>
                <w:rFonts w:asciiTheme="minorHAnsi" w:hAnsiTheme="minorHAnsi"/>
                <w:lang w:val="en-CA"/>
              </w:rPr>
            </w:pPr>
            <w:r w:rsidRPr="003D5074">
              <w:rPr>
                <w:rFonts w:asciiTheme="minorHAnsi" w:hAnsiTheme="minorHAnsi"/>
                <w:b/>
                <w:lang w:val="en-CA"/>
              </w:rPr>
              <w:t>N</w:t>
            </w:r>
          </w:p>
        </w:tc>
      </w:tr>
      <w:tr w:rsidR="00FA3A8A" w:rsidRPr="003D5074" w14:paraId="33D6275F" w14:textId="77777777" w:rsidTr="004E5D5E">
        <w:trPr>
          <w:cantSplit/>
        </w:trPr>
        <w:tc>
          <w:tcPr>
            <w:tcW w:w="3397" w:type="dxa"/>
            <w:tcBorders>
              <w:top w:val="single" w:sz="7" w:space="0" w:color="000000"/>
              <w:left w:val="single" w:sz="7" w:space="0" w:color="000000"/>
              <w:bottom w:val="single" w:sz="7" w:space="0" w:color="000000"/>
              <w:right w:val="single" w:sz="7" w:space="0" w:color="000000"/>
            </w:tcBorders>
          </w:tcPr>
          <w:p w14:paraId="4F12B343"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19" w:type="dxa"/>
            <w:tcBorders>
              <w:top w:val="single" w:sz="7" w:space="0" w:color="000000"/>
              <w:left w:val="single" w:sz="7" w:space="0" w:color="000000"/>
              <w:bottom w:val="single" w:sz="7" w:space="0" w:color="000000"/>
              <w:right w:val="single" w:sz="7" w:space="0" w:color="000000"/>
            </w:tcBorders>
          </w:tcPr>
          <w:p w14:paraId="1B73F346"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19" w:type="dxa"/>
            <w:tcBorders>
              <w:top w:val="single" w:sz="7" w:space="0" w:color="000000"/>
              <w:left w:val="single" w:sz="7" w:space="0" w:color="000000"/>
              <w:bottom w:val="single" w:sz="7" w:space="0" w:color="000000"/>
              <w:right w:val="single" w:sz="7" w:space="0" w:color="000000"/>
            </w:tcBorders>
          </w:tcPr>
          <w:p w14:paraId="4A48876A"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251" w:type="dxa"/>
            <w:tcBorders>
              <w:top w:val="single" w:sz="7" w:space="0" w:color="000000"/>
              <w:left w:val="single" w:sz="7" w:space="0" w:color="000000"/>
              <w:bottom w:val="single" w:sz="7" w:space="0" w:color="000000"/>
              <w:right w:val="single" w:sz="7" w:space="0" w:color="000000"/>
            </w:tcBorders>
          </w:tcPr>
          <w:p w14:paraId="5B7FD62E"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85" w:type="dxa"/>
            <w:tcBorders>
              <w:top w:val="single" w:sz="7" w:space="0" w:color="000000"/>
              <w:left w:val="single" w:sz="7" w:space="0" w:color="000000"/>
              <w:bottom w:val="single" w:sz="7" w:space="0" w:color="000000"/>
              <w:right w:val="single" w:sz="15" w:space="0" w:color="000000"/>
            </w:tcBorders>
          </w:tcPr>
          <w:p w14:paraId="52489966"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239" w:type="dxa"/>
            <w:tcBorders>
              <w:top w:val="single" w:sz="7" w:space="0" w:color="000000"/>
              <w:left w:val="single" w:sz="15" w:space="0" w:color="000000"/>
              <w:bottom w:val="single" w:sz="7" w:space="0" w:color="000000"/>
              <w:right w:val="single" w:sz="7" w:space="0" w:color="000000"/>
            </w:tcBorders>
          </w:tcPr>
          <w:p w14:paraId="4631AD1B"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59" w:type="dxa"/>
            <w:tcBorders>
              <w:top w:val="single" w:sz="7" w:space="0" w:color="000000"/>
              <w:left w:val="single" w:sz="7" w:space="0" w:color="000000"/>
              <w:bottom w:val="single" w:sz="7" w:space="0" w:color="000000"/>
              <w:right w:val="single" w:sz="7" w:space="0" w:color="000000"/>
            </w:tcBorders>
          </w:tcPr>
          <w:p w14:paraId="7ACAB07C"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59" w:type="dxa"/>
            <w:tcBorders>
              <w:top w:val="single" w:sz="7" w:space="0" w:color="000000"/>
              <w:left w:val="single" w:sz="7" w:space="0" w:color="000000"/>
              <w:bottom w:val="single" w:sz="7" w:space="0" w:color="000000"/>
              <w:right w:val="single" w:sz="7" w:space="0" w:color="000000"/>
            </w:tcBorders>
          </w:tcPr>
          <w:p w14:paraId="4CE1706B"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59" w:type="dxa"/>
            <w:tcBorders>
              <w:top w:val="single" w:sz="7" w:space="0" w:color="000000"/>
              <w:left w:val="single" w:sz="7" w:space="0" w:color="000000"/>
              <w:bottom w:val="single" w:sz="7" w:space="0" w:color="000000"/>
              <w:right w:val="single" w:sz="7" w:space="0" w:color="000000"/>
            </w:tcBorders>
          </w:tcPr>
          <w:p w14:paraId="7FA29DF2"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73" w:type="dxa"/>
            <w:tcBorders>
              <w:top w:val="single" w:sz="7" w:space="0" w:color="000000"/>
              <w:left w:val="single" w:sz="7" w:space="0" w:color="000000"/>
              <w:bottom w:val="single" w:sz="7" w:space="0" w:color="000000"/>
              <w:right w:val="single" w:sz="7" w:space="0" w:color="000000"/>
            </w:tcBorders>
          </w:tcPr>
          <w:p w14:paraId="1C924E65"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r>
      <w:tr w:rsidR="00FA3A8A" w:rsidRPr="003D5074" w14:paraId="271639A2" w14:textId="77777777" w:rsidTr="004E5D5E">
        <w:trPr>
          <w:cantSplit/>
        </w:trPr>
        <w:tc>
          <w:tcPr>
            <w:tcW w:w="3397" w:type="dxa"/>
            <w:tcBorders>
              <w:top w:val="single" w:sz="7" w:space="0" w:color="000000"/>
              <w:left w:val="single" w:sz="7" w:space="0" w:color="000000"/>
              <w:bottom w:val="single" w:sz="7" w:space="0" w:color="000000"/>
              <w:right w:val="single" w:sz="7" w:space="0" w:color="000000"/>
            </w:tcBorders>
          </w:tcPr>
          <w:p w14:paraId="39B14792"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r w:rsidRPr="003D5074">
              <w:rPr>
                <w:rFonts w:asciiTheme="minorHAnsi" w:hAnsiTheme="minorHAnsi"/>
                <w:b/>
                <w:sz w:val="20"/>
                <w:lang w:val="en-CA"/>
              </w:rPr>
              <w:t>Organization</w:t>
            </w:r>
            <w:r w:rsidRPr="003D5074">
              <w:rPr>
                <w:rFonts w:asciiTheme="minorHAnsi" w:hAnsiTheme="minorHAnsi"/>
                <w:sz w:val="20"/>
                <w:lang w:val="en-CA"/>
              </w:rPr>
              <w:t>:  Arranges and relates work for effective accomplishment of results.</w:t>
            </w:r>
          </w:p>
        </w:tc>
        <w:tc>
          <w:tcPr>
            <w:tcW w:w="319" w:type="dxa"/>
            <w:tcBorders>
              <w:top w:val="single" w:sz="7" w:space="0" w:color="000000"/>
              <w:left w:val="single" w:sz="7" w:space="0" w:color="000000"/>
              <w:bottom w:val="single" w:sz="7" w:space="0" w:color="000000"/>
              <w:right w:val="single" w:sz="7" w:space="0" w:color="000000"/>
            </w:tcBorders>
          </w:tcPr>
          <w:p w14:paraId="611380A2"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19" w:type="dxa"/>
            <w:tcBorders>
              <w:top w:val="single" w:sz="7" w:space="0" w:color="000000"/>
              <w:left w:val="single" w:sz="7" w:space="0" w:color="000000"/>
              <w:bottom w:val="single" w:sz="7" w:space="0" w:color="000000"/>
              <w:right w:val="single" w:sz="7" w:space="0" w:color="000000"/>
            </w:tcBorders>
          </w:tcPr>
          <w:p w14:paraId="443AA377"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251" w:type="dxa"/>
            <w:tcBorders>
              <w:top w:val="single" w:sz="7" w:space="0" w:color="000000"/>
              <w:left w:val="single" w:sz="7" w:space="0" w:color="000000"/>
              <w:bottom w:val="single" w:sz="7" w:space="0" w:color="000000"/>
              <w:right w:val="single" w:sz="7" w:space="0" w:color="000000"/>
            </w:tcBorders>
          </w:tcPr>
          <w:p w14:paraId="189DD331"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85" w:type="dxa"/>
            <w:tcBorders>
              <w:top w:val="single" w:sz="7" w:space="0" w:color="000000"/>
              <w:left w:val="single" w:sz="7" w:space="0" w:color="000000"/>
              <w:bottom w:val="single" w:sz="7" w:space="0" w:color="000000"/>
              <w:right w:val="single" w:sz="15" w:space="0" w:color="000000"/>
            </w:tcBorders>
          </w:tcPr>
          <w:p w14:paraId="79BBB2CC"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239" w:type="dxa"/>
            <w:tcBorders>
              <w:top w:val="single" w:sz="7" w:space="0" w:color="000000"/>
              <w:left w:val="single" w:sz="15" w:space="0" w:color="000000"/>
              <w:bottom w:val="single" w:sz="7" w:space="0" w:color="000000"/>
              <w:right w:val="single" w:sz="7" w:space="0" w:color="000000"/>
            </w:tcBorders>
          </w:tcPr>
          <w:p w14:paraId="30C73E90"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r w:rsidRPr="003D5074">
              <w:rPr>
                <w:rFonts w:asciiTheme="minorHAnsi" w:hAnsiTheme="minorHAnsi"/>
                <w:b/>
                <w:sz w:val="20"/>
                <w:lang w:val="en-CA"/>
              </w:rPr>
              <w:t>Team Commitment</w:t>
            </w:r>
            <w:r w:rsidRPr="003D5074">
              <w:rPr>
                <w:rFonts w:asciiTheme="minorHAnsi" w:hAnsiTheme="minorHAnsi"/>
                <w:sz w:val="20"/>
                <w:lang w:val="en-CA"/>
              </w:rPr>
              <w:t>:  Cooperates in working with others to achieve common objective. Actively contributes to team goals. Sincerity on working with others.</w:t>
            </w:r>
          </w:p>
        </w:tc>
        <w:tc>
          <w:tcPr>
            <w:tcW w:w="359" w:type="dxa"/>
            <w:tcBorders>
              <w:top w:val="single" w:sz="7" w:space="0" w:color="000000"/>
              <w:left w:val="single" w:sz="7" w:space="0" w:color="000000"/>
              <w:bottom w:val="single" w:sz="7" w:space="0" w:color="000000"/>
              <w:right w:val="single" w:sz="7" w:space="0" w:color="000000"/>
            </w:tcBorders>
          </w:tcPr>
          <w:p w14:paraId="66B7D6ED"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59" w:type="dxa"/>
            <w:tcBorders>
              <w:top w:val="single" w:sz="7" w:space="0" w:color="000000"/>
              <w:left w:val="single" w:sz="7" w:space="0" w:color="000000"/>
              <w:bottom w:val="single" w:sz="7" w:space="0" w:color="000000"/>
              <w:right w:val="single" w:sz="7" w:space="0" w:color="000000"/>
            </w:tcBorders>
          </w:tcPr>
          <w:p w14:paraId="35BD4047"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59" w:type="dxa"/>
            <w:tcBorders>
              <w:top w:val="single" w:sz="7" w:space="0" w:color="000000"/>
              <w:left w:val="single" w:sz="7" w:space="0" w:color="000000"/>
              <w:bottom w:val="single" w:sz="7" w:space="0" w:color="000000"/>
              <w:right w:val="single" w:sz="7" w:space="0" w:color="000000"/>
            </w:tcBorders>
          </w:tcPr>
          <w:p w14:paraId="3857B923"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73" w:type="dxa"/>
            <w:tcBorders>
              <w:top w:val="single" w:sz="7" w:space="0" w:color="000000"/>
              <w:left w:val="single" w:sz="7" w:space="0" w:color="000000"/>
              <w:bottom w:val="single" w:sz="7" w:space="0" w:color="000000"/>
              <w:right w:val="single" w:sz="7" w:space="0" w:color="000000"/>
            </w:tcBorders>
          </w:tcPr>
          <w:p w14:paraId="18664949"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r>
      <w:tr w:rsidR="00FA3A8A" w:rsidRPr="003D5074" w14:paraId="0B9BC1A5" w14:textId="77777777" w:rsidTr="004E5D5E">
        <w:trPr>
          <w:cantSplit/>
        </w:trPr>
        <w:tc>
          <w:tcPr>
            <w:tcW w:w="3397" w:type="dxa"/>
            <w:tcBorders>
              <w:top w:val="single" w:sz="7" w:space="0" w:color="000000"/>
              <w:left w:val="single" w:sz="7" w:space="0" w:color="000000"/>
              <w:bottom w:val="single" w:sz="7" w:space="0" w:color="000000"/>
              <w:right w:val="single" w:sz="7" w:space="0" w:color="000000"/>
            </w:tcBorders>
          </w:tcPr>
          <w:p w14:paraId="1AADB39A"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r w:rsidRPr="003D5074">
              <w:rPr>
                <w:rFonts w:asciiTheme="minorHAnsi" w:hAnsiTheme="minorHAnsi"/>
                <w:b/>
                <w:sz w:val="20"/>
                <w:lang w:val="en-CA"/>
              </w:rPr>
              <w:t>Planning</w:t>
            </w:r>
            <w:r w:rsidRPr="003D5074">
              <w:rPr>
                <w:rFonts w:asciiTheme="minorHAnsi" w:hAnsiTheme="minorHAnsi"/>
                <w:sz w:val="20"/>
                <w:lang w:val="en-CA"/>
              </w:rPr>
              <w:t>:  Predetermines results to be achieved and the course of action required to achieve them.</w:t>
            </w:r>
          </w:p>
        </w:tc>
        <w:tc>
          <w:tcPr>
            <w:tcW w:w="319" w:type="dxa"/>
            <w:tcBorders>
              <w:top w:val="single" w:sz="7" w:space="0" w:color="000000"/>
              <w:left w:val="single" w:sz="7" w:space="0" w:color="000000"/>
              <w:bottom w:val="single" w:sz="7" w:space="0" w:color="000000"/>
              <w:right w:val="single" w:sz="7" w:space="0" w:color="000000"/>
            </w:tcBorders>
          </w:tcPr>
          <w:p w14:paraId="14CFD3D2"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19" w:type="dxa"/>
            <w:tcBorders>
              <w:top w:val="single" w:sz="7" w:space="0" w:color="000000"/>
              <w:left w:val="single" w:sz="7" w:space="0" w:color="000000"/>
              <w:bottom w:val="single" w:sz="7" w:space="0" w:color="000000"/>
              <w:right w:val="single" w:sz="7" w:space="0" w:color="000000"/>
            </w:tcBorders>
          </w:tcPr>
          <w:p w14:paraId="03FDCD99"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251" w:type="dxa"/>
            <w:tcBorders>
              <w:top w:val="single" w:sz="7" w:space="0" w:color="000000"/>
              <w:left w:val="single" w:sz="7" w:space="0" w:color="000000"/>
              <w:bottom w:val="single" w:sz="7" w:space="0" w:color="000000"/>
              <w:right w:val="single" w:sz="7" w:space="0" w:color="000000"/>
            </w:tcBorders>
          </w:tcPr>
          <w:p w14:paraId="3AC523CD"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85" w:type="dxa"/>
            <w:tcBorders>
              <w:top w:val="single" w:sz="7" w:space="0" w:color="000000"/>
              <w:left w:val="single" w:sz="7" w:space="0" w:color="000000"/>
              <w:bottom w:val="single" w:sz="7" w:space="0" w:color="000000"/>
              <w:right w:val="single" w:sz="15" w:space="0" w:color="000000"/>
            </w:tcBorders>
          </w:tcPr>
          <w:p w14:paraId="37FB324F"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239" w:type="dxa"/>
            <w:tcBorders>
              <w:top w:val="single" w:sz="7" w:space="0" w:color="000000"/>
              <w:left w:val="single" w:sz="15" w:space="0" w:color="000000"/>
              <w:bottom w:val="single" w:sz="7" w:space="0" w:color="000000"/>
              <w:right w:val="single" w:sz="7" w:space="0" w:color="000000"/>
            </w:tcBorders>
          </w:tcPr>
          <w:p w14:paraId="3AC5DB70"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r w:rsidRPr="003D5074">
              <w:rPr>
                <w:rFonts w:asciiTheme="minorHAnsi" w:hAnsiTheme="minorHAnsi"/>
                <w:b/>
                <w:sz w:val="20"/>
                <w:lang w:val="en-CA"/>
              </w:rPr>
              <w:t>Communication Channels</w:t>
            </w:r>
            <w:r w:rsidRPr="003D5074">
              <w:rPr>
                <w:rFonts w:asciiTheme="minorHAnsi" w:hAnsiTheme="minorHAnsi"/>
                <w:sz w:val="20"/>
                <w:lang w:val="en-CA"/>
              </w:rPr>
              <w:t>:  Keeps manager / associates apprized of important matters in timely fashion, maintains confidentiality.</w:t>
            </w:r>
          </w:p>
        </w:tc>
        <w:tc>
          <w:tcPr>
            <w:tcW w:w="359" w:type="dxa"/>
            <w:tcBorders>
              <w:top w:val="single" w:sz="7" w:space="0" w:color="000000"/>
              <w:left w:val="single" w:sz="7" w:space="0" w:color="000000"/>
              <w:bottom w:val="single" w:sz="7" w:space="0" w:color="000000"/>
              <w:right w:val="single" w:sz="7" w:space="0" w:color="000000"/>
            </w:tcBorders>
          </w:tcPr>
          <w:p w14:paraId="53803040"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59" w:type="dxa"/>
            <w:tcBorders>
              <w:top w:val="single" w:sz="7" w:space="0" w:color="000000"/>
              <w:left w:val="single" w:sz="7" w:space="0" w:color="000000"/>
              <w:bottom w:val="single" w:sz="7" w:space="0" w:color="000000"/>
              <w:right w:val="single" w:sz="7" w:space="0" w:color="000000"/>
            </w:tcBorders>
          </w:tcPr>
          <w:p w14:paraId="77C7FBE9"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59" w:type="dxa"/>
            <w:tcBorders>
              <w:top w:val="single" w:sz="7" w:space="0" w:color="000000"/>
              <w:left w:val="single" w:sz="7" w:space="0" w:color="000000"/>
              <w:bottom w:val="single" w:sz="7" w:space="0" w:color="000000"/>
              <w:right w:val="single" w:sz="7" w:space="0" w:color="000000"/>
            </w:tcBorders>
          </w:tcPr>
          <w:p w14:paraId="4E1812BA"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73" w:type="dxa"/>
            <w:tcBorders>
              <w:top w:val="single" w:sz="7" w:space="0" w:color="000000"/>
              <w:left w:val="single" w:sz="7" w:space="0" w:color="000000"/>
              <w:bottom w:val="single" w:sz="7" w:space="0" w:color="000000"/>
              <w:right w:val="single" w:sz="7" w:space="0" w:color="000000"/>
            </w:tcBorders>
          </w:tcPr>
          <w:p w14:paraId="0C9357CB"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r>
      <w:tr w:rsidR="00FA3A8A" w:rsidRPr="003D5074" w14:paraId="1B7C9B00" w14:textId="77777777" w:rsidTr="004E5D5E">
        <w:trPr>
          <w:cantSplit/>
        </w:trPr>
        <w:tc>
          <w:tcPr>
            <w:tcW w:w="3397" w:type="dxa"/>
            <w:tcBorders>
              <w:top w:val="single" w:sz="7" w:space="0" w:color="000000"/>
              <w:left w:val="single" w:sz="7" w:space="0" w:color="000000"/>
              <w:bottom w:val="single" w:sz="7" w:space="0" w:color="000000"/>
              <w:right w:val="single" w:sz="7" w:space="0" w:color="000000"/>
            </w:tcBorders>
          </w:tcPr>
          <w:p w14:paraId="71608193"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r w:rsidRPr="003D5074">
              <w:rPr>
                <w:rFonts w:asciiTheme="minorHAnsi" w:hAnsiTheme="minorHAnsi"/>
                <w:b/>
                <w:sz w:val="20"/>
                <w:lang w:val="en-CA"/>
              </w:rPr>
              <w:t>Reviewing</w:t>
            </w:r>
            <w:r w:rsidRPr="003D5074">
              <w:rPr>
                <w:rFonts w:asciiTheme="minorHAnsi" w:hAnsiTheme="minorHAnsi"/>
                <w:sz w:val="20"/>
                <w:lang w:val="en-CA"/>
              </w:rPr>
              <w:t>:  Monitors and modifies work to ensure progress toward desired results.</w:t>
            </w:r>
          </w:p>
        </w:tc>
        <w:tc>
          <w:tcPr>
            <w:tcW w:w="319" w:type="dxa"/>
            <w:tcBorders>
              <w:top w:val="single" w:sz="7" w:space="0" w:color="000000"/>
              <w:left w:val="single" w:sz="7" w:space="0" w:color="000000"/>
              <w:bottom w:val="single" w:sz="7" w:space="0" w:color="000000"/>
              <w:right w:val="single" w:sz="7" w:space="0" w:color="000000"/>
            </w:tcBorders>
          </w:tcPr>
          <w:p w14:paraId="1E57CBCE"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19" w:type="dxa"/>
            <w:tcBorders>
              <w:top w:val="single" w:sz="7" w:space="0" w:color="000000"/>
              <w:left w:val="single" w:sz="7" w:space="0" w:color="000000"/>
              <w:bottom w:val="single" w:sz="7" w:space="0" w:color="000000"/>
              <w:right w:val="single" w:sz="7" w:space="0" w:color="000000"/>
            </w:tcBorders>
          </w:tcPr>
          <w:p w14:paraId="29326ACA"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251" w:type="dxa"/>
            <w:tcBorders>
              <w:top w:val="single" w:sz="7" w:space="0" w:color="000000"/>
              <w:left w:val="single" w:sz="7" w:space="0" w:color="000000"/>
              <w:bottom w:val="single" w:sz="7" w:space="0" w:color="000000"/>
              <w:right w:val="single" w:sz="7" w:space="0" w:color="000000"/>
            </w:tcBorders>
          </w:tcPr>
          <w:p w14:paraId="0E378FC4"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85" w:type="dxa"/>
            <w:tcBorders>
              <w:top w:val="single" w:sz="7" w:space="0" w:color="000000"/>
              <w:left w:val="single" w:sz="7" w:space="0" w:color="000000"/>
              <w:bottom w:val="single" w:sz="7" w:space="0" w:color="000000"/>
              <w:right w:val="single" w:sz="15" w:space="0" w:color="000000"/>
            </w:tcBorders>
          </w:tcPr>
          <w:p w14:paraId="04931784"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239" w:type="dxa"/>
            <w:tcBorders>
              <w:top w:val="single" w:sz="7" w:space="0" w:color="000000"/>
              <w:left w:val="single" w:sz="15" w:space="0" w:color="000000"/>
              <w:bottom w:val="single" w:sz="7" w:space="0" w:color="000000"/>
              <w:right w:val="single" w:sz="7" w:space="0" w:color="000000"/>
            </w:tcBorders>
          </w:tcPr>
          <w:p w14:paraId="19F9D71B"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r w:rsidRPr="003D5074">
              <w:rPr>
                <w:rFonts w:asciiTheme="minorHAnsi" w:hAnsiTheme="minorHAnsi"/>
                <w:b/>
                <w:sz w:val="20"/>
                <w:lang w:val="en-CA"/>
              </w:rPr>
              <w:t>Interdepartmental Coordination</w:t>
            </w:r>
            <w:r w:rsidRPr="003D5074">
              <w:rPr>
                <w:rFonts w:asciiTheme="minorHAnsi" w:hAnsiTheme="minorHAnsi"/>
                <w:sz w:val="20"/>
                <w:lang w:val="en-CA"/>
              </w:rPr>
              <w:t xml:space="preserve">:  Interacts with other department / units </w:t>
            </w:r>
            <w:proofErr w:type="gramStart"/>
            <w:r w:rsidRPr="003D5074">
              <w:rPr>
                <w:rFonts w:asciiTheme="minorHAnsi" w:hAnsiTheme="minorHAnsi"/>
                <w:sz w:val="20"/>
                <w:lang w:val="en-CA"/>
              </w:rPr>
              <w:t>so as to</w:t>
            </w:r>
            <w:proofErr w:type="gramEnd"/>
            <w:r w:rsidRPr="003D5074">
              <w:rPr>
                <w:rFonts w:asciiTheme="minorHAnsi" w:hAnsiTheme="minorHAnsi"/>
                <w:sz w:val="20"/>
                <w:lang w:val="en-CA"/>
              </w:rPr>
              <w:t xml:space="preserve"> achieve company goals.</w:t>
            </w:r>
          </w:p>
        </w:tc>
        <w:tc>
          <w:tcPr>
            <w:tcW w:w="359" w:type="dxa"/>
            <w:tcBorders>
              <w:top w:val="single" w:sz="7" w:space="0" w:color="000000"/>
              <w:left w:val="single" w:sz="7" w:space="0" w:color="000000"/>
              <w:bottom w:val="single" w:sz="7" w:space="0" w:color="000000"/>
              <w:right w:val="single" w:sz="7" w:space="0" w:color="000000"/>
            </w:tcBorders>
          </w:tcPr>
          <w:p w14:paraId="20BDEA79"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59" w:type="dxa"/>
            <w:tcBorders>
              <w:top w:val="single" w:sz="7" w:space="0" w:color="000000"/>
              <w:left w:val="single" w:sz="7" w:space="0" w:color="000000"/>
              <w:bottom w:val="single" w:sz="7" w:space="0" w:color="000000"/>
              <w:right w:val="single" w:sz="7" w:space="0" w:color="000000"/>
            </w:tcBorders>
          </w:tcPr>
          <w:p w14:paraId="30D8D842"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59" w:type="dxa"/>
            <w:tcBorders>
              <w:top w:val="single" w:sz="7" w:space="0" w:color="000000"/>
              <w:left w:val="single" w:sz="7" w:space="0" w:color="000000"/>
              <w:bottom w:val="single" w:sz="7" w:space="0" w:color="000000"/>
              <w:right w:val="single" w:sz="7" w:space="0" w:color="000000"/>
            </w:tcBorders>
          </w:tcPr>
          <w:p w14:paraId="09ED2D94"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73" w:type="dxa"/>
            <w:tcBorders>
              <w:top w:val="single" w:sz="7" w:space="0" w:color="000000"/>
              <w:left w:val="single" w:sz="7" w:space="0" w:color="000000"/>
              <w:bottom w:val="single" w:sz="7" w:space="0" w:color="000000"/>
              <w:right w:val="single" w:sz="7" w:space="0" w:color="000000"/>
            </w:tcBorders>
          </w:tcPr>
          <w:p w14:paraId="6AFA32D2"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r>
      <w:tr w:rsidR="00FA3A8A" w:rsidRPr="003D5074" w14:paraId="61218429" w14:textId="77777777" w:rsidTr="004E5D5E">
        <w:trPr>
          <w:cantSplit/>
        </w:trPr>
        <w:tc>
          <w:tcPr>
            <w:tcW w:w="3397" w:type="dxa"/>
            <w:tcBorders>
              <w:top w:val="single" w:sz="7" w:space="0" w:color="000000"/>
              <w:left w:val="single" w:sz="7" w:space="0" w:color="000000"/>
              <w:bottom w:val="single" w:sz="7" w:space="0" w:color="000000"/>
              <w:right w:val="single" w:sz="7" w:space="0" w:color="000000"/>
            </w:tcBorders>
          </w:tcPr>
          <w:p w14:paraId="16531A75"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r w:rsidRPr="003D5074">
              <w:rPr>
                <w:rFonts w:asciiTheme="minorHAnsi" w:hAnsiTheme="minorHAnsi"/>
                <w:b/>
                <w:sz w:val="20"/>
                <w:lang w:val="en-CA"/>
              </w:rPr>
              <w:t>Team Management</w:t>
            </w:r>
            <w:r w:rsidRPr="003D5074">
              <w:rPr>
                <w:rFonts w:asciiTheme="minorHAnsi" w:hAnsiTheme="minorHAnsi"/>
                <w:sz w:val="20"/>
                <w:lang w:val="en-CA"/>
              </w:rPr>
              <w:t>:  Efficiently plans and prioritizes time and resources to improve productivity.</w:t>
            </w:r>
          </w:p>
        </w:tc>
        <w:tc>
          <w:tcPr>
            <w:tcW w:w="319" w:type="dxa"/>
            <w:tcBorders>
              <w:top w:val="single" w:sz="7" w:space="0" w:color="000000"/>
              <w:left w:val="single" w:sz="7" w:space="0" w:color="000000"/>
              <w:bottom w:val="single" w:sz="7" w:space="0" w:color="000000"/>
              <w:right w:val="single" w:sz="7" w:space="0" w:color="000000"/>
            </w:tcBorders>
          </w:tcPr>
          <w:p w14:paraId="0D2AAA9C"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19" w:type="dxa"/>
            <w:tcBorders>
              <w:top w:val="single" w:sz="7" w:space="0" w:color="000000"/>
              <w:left w:val="single" w:sz="7" w:space="0" w:color="000000"/>
              <w:bottom w:val="single" w:sz="7" w:space="0" w:color="000000"/>
              <w:right w:val="single" w:sz="7" w:space="0" w:color="000000"/>
            </w:tcBorders>
          </w:tcPr>
          <w:p w14:paraId="38DFEDAD"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251" w:type="dxa"/>
            <w:tcBorders>
              <w:top w:val="single" w:sz="7" w:space="0" w:color="000000"/>
              <w:left w:val="single" w:sz="7" w:space="0" w:color="000000"/>
              <w:bottom w:val="single" w:sz="7" w:space="0" w:color="000000"/>
              <w:right w:val="single" w:sz="7" w:space="0" w:color="000000"/>
            </w:tcBorders>
          </w:tcPr>
          <w:p w14:paraId="01ADD8DF"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85" w:type="dxa"/>
            <w:tcBorders>
              <w:top w:val="single" w:sz="7" w:space="0" w:color="000000"/>
              <w:left w:val="single" w:sz="7" w:space="0" w:color="000000"/>
              <w:bottom w:val="single" w:sz="7" w:space="0" w:color="000000"/>
              <w:right w:val="single" w:sz="15" w:space="0" w:color="000000"/>
            </w:tcBorders>
          </w:tcPr>
          <w:p w14:paraId="0565A062"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239" w:type="dxa"/>
            <w:tcBorders>
              <w:top w:val="single" w:sz="7" w:space="0" w:color="000000"/>
              <w:left w:val="single" w:sz="15" w:space="0" w:color="000000"/>
              <w:bottom w:val="single" w:sz="7" w:space="0" w:color="000000"/>
              <w:right w:val="single" w:sz="7" w:space="0" w:color="000000"/>
            </w:tcBorders>
          </w:tcPr>
          <w:p w14:paraId="26C67A04"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r w:rsidRPr="003D5074">
              <w:rPr>
                <w:rFonts w:asciiTheme="minorHAnsi" w:hAnsiTheme="minorHAnsi"/>
                <w:b/>
                <w:sz w:val="20"/>
                <w:lang w:val="en-CA"/>
              </w:rPr>
              <w:t>Interpersonal</w:t>
            </w:r>
            <w:r w:rsidRPr="003D5074">
              <w:rPr>
                <w:rFonts w:asciiTheme="minorHAnsi" w:hAnsiTheme="minorHAnsi"/>
                <w:sz w:val="20"/>
                <w:lang w:val="en-CA"/>
              </w:rPr>
              <w:t>: Interacts productively within and across function, works with others and wins cooperation, maintains enthusiasm and sense of humour.</w:t>
            </w:r>
          </w:p>
        </w:tc>
        <w:tc>
          <w:tcPr>
            <w:tcW w:w="359" w:type="dxa"/>
            <w:tcBorders>
              <w:top w:val="single" w:sz="7" w:space="0" w:color="000000"/>
              <w:left w:val="single" w:sz="7" w:space="0" w:color="000000"/>
              <w:bottom w:val="single" w:sz="7" w:space="0" w:color="000000"/>
              <w:right w:val="single" w:sz="7" w:space="0" w:color="000000"/>
            </w:tcBorders>
          </w:tcPr>
          <w:p w14:paraId="2743AE95"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59" w:type="dxa"/>
            <w:tcBorders>
              <w:top w:val="single" w:sz="7" w:space="0" w:color="000000"/>
              <w:left w:val="single" w:sz="7" w:space="0" w:color="000000"/>
              <w:bottom w:val="single" w:sz="7" w:space="0" w:color="000000"/>
              <w:right w:val="single" w:sz="7" w:space="0" w:color="000000"/>
            </w:tcBorders>
          </w:tcPr>
          <w:p w14:paraId="6A8D4B20"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59" w:type="dxa"/>
            <w:tcBorders>
              <w:top w:val="single" w:sz="7" w:space="0" w:color="000000"/>
              <w:left w:val="single" w:sz="7" w:space="0" w:color="000000"/>
              <w:bottom w:val="single" w:sz="7" w:space="0" w:color="000000"/>
              <w:right w:val="single" w:sz="7" w:space="0" w:color="000000"/>
            </w:tcBorders>
          </w:tcPr>
          <w:p w14:paraId="49880DA3"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73" w:type="dxa"/>
            <w:tcBorders>
              <w:top w:val="single" w:sz="7" w:space="0" w:color="000000"/>
              <w:left w:val="single" w:sz="7" w:space="0" w:color="000000"/>
              <w:bottom w:val="single" w:sz="7" w:space="0" w:color="000000"/>
              <w:right w:val="single" w:sz="7" w:space="0" w:color="000000"/>
            </w:tcBorders>
          </w:tcPr>
          <w:p w14:paraId="038003E1"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r>
      <w:tr w:rsidR="00FA3A8A" w:rsidRPr="003D5074" w14:paraId="50980C8C" w14:textId="77777777" w:rsidTr="004E5D5E">
        <w:trPr>
          <w:cantSplit/>
        </w:trPr>
        <w:tc>
          <w:tcPr>
            <w:tcW w:w="3397" w:type="dxa"/>
            <w:tcBorders>
              <w:top w:val="single" w:sz="7" w:space="0" w:color="000000"/>
              <w:left w:val="single" w:sz="7" w:space="0" w:color="000000"/>
              <w:bottom w:val="single" w:sz="15" w:space="0" w:color="000000"/>
              <w:right w:val="single" w:sz="7" w:space="0" w:color="000000"/>
            </w:tcBorders>
          </w:tcPr>
          <w:p w14:paraId="5DD8064A"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r w:rsidRPr="003D5074">
              <w:rPr>
                <w:rFonts w:asciiTheme="minorHAnsi" w:hAnsiTheme="minorHAnsi"/>
                <w:b/>
                <w:sz w:val="20"/>
                <w:lang w:val="en-CA"/>
              </w:rPr>
              <w:t>Hazard Identification</w:t>
            </w:r>
            <w:r w:rsidRPr="003D5074">
              <w:rPr>
                <w:rFonts w:asciiTheme="minorHAnsi" w:hAnsiTheme="minorHAnsi"/>
                <w:sz w:val="20"/>
                <w:lang w:val="en-CA"/>
              </w:rPr>
              <w:t xml:space="preserve"> - Leads the Hazard identification process for area of responsibility and identifies potential problems before loss occurs</w:t>
            </w:r>
          </w:p>
        </w:tc>
        <w:tc>
          <w:tcPr>
            <w:tcW w:w="319" w:type="dxa"/>
            <w:tcBorders>
              <w:top w:val="single" w:sz="7" w:space="0" w:color="000000"/>
              <w:left w:val="single" w:sz="7" w:space="0" w:color="000000"/>
              <w:bottom w:val="single" w:sz="15" w:space="0" w:color="000000"/>
              <w:right w:val="single" w:sz="7" w:space="0" w:color="000000"/>
            </w:tcBorders>
          </w:tcPr>
          <w:p w14:paraId="43762637"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19" w:type="dxa"/>
            <w:tcBorders>
              <w:top w:val="single" w:sz="7" w:space="0" w:color="000000"/>
              <w:left w:val="single" w:sz="7" w:space="0" w:color="000000"/>
              <w:bottom w:val="single" w:sz="15" w:space="0" w:color="000000"/>
              <w:right w:val="single" w:sz="7" w:space="0" w:color="000000"/>
            </w:tcBorders>
          </w:tcPr>
          <w:p w14:paraId="26A4E3F3"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251" w:type="dxa"/>
            <w:tcBorders>
              <w:top w:val="single" w:sz="7" w:space="0" w:color="000000"/>
              <w:left w:val="single" w:sz="7" w:space="0" w:color="000000"/>
              <w:bottom w:val="single" w:sz="15" w:space="0" w:color="000000"/>
              <w:right w:val="single" w:sz="7" w:space="0" w:color="000000"/>
            </w:tcBorders>
          </w:tcPr>
          <w:p w14:paraId="1EC99E32"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85" w:type="dxa"/>
            <w:tcBorders>
              <w:top w:val="single" w:sz="7" w:space="0" w:color="000000"/>
              <w:left w:val="single" w:sz="7" w:space="0" w:color="000000"/>
              <w:bottom w:val="single" w:sz="15" w:space="0" w:color="000000"/>
              <w:right w:val="single" w:sz="15" w:space="0" w:color="000000"/>
            </w:tcBorders>
          </w:tcPr>
          <w:p w14:paraId="37C6B17E"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239" w:type="dxa"/>
            <w:tcBorders>
              <w:top w:val="single" w:sz="7" w:space="0" w:color="000000"/>
              <w:left w:val="single" w:sz="15" w:space="0" w:color="000000"/>
              <w:bottom w:val="single" w:sz="15" w:space="0" w:color="000000"/>
              <w:right w:val="single" w:sz="7" w:space="0" w:color="000000"/>
            </w:tcBorders>
          </w:tcPr>
          <w:p w14:paraId="5C93F3A2"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r w:rsidRPr="003D5074">
              <w:rPr>
                <w:rFonts w:asciiTheme="minorHAnsi" w:hAnsiTheme="minorHAnsi"/>
                <w:b/>
                <w:sz w:val="20"/>
                <w:lang w:val="en-CA"/>
              </w:rPr>
              <w:t>Oral Communications</w:t>
            </w:r>
            <w:r w:rsidRPr="003D5074">
              <w:rPr>
                <w:rFonts w:asciiTheme="minorHAnsi" w:hAnsiTheme="minorHAnsi"/>
                <w:sz w:val="20"/>
                <w:lang w:val="en-CA"/>
              </w:rPr>
              <w:t>: Verbally expresses clear ideas, facts, problems and solutions.</w:t>
            </w:r>
          </w:p>
        </w:tc>
        <w:tc>
          <w:tcPr>
            <w:tcW w:w="359" w:type="dxa"/>
            <w:tcBorders>
              <w:top w:val="single" w:sz="7" w:space="0" w:color="000000"/>
              <w:left w:val="single" w:sz="7" w:space="0" w:color="000000"/>
              <w:bottom w:val="single" w:sz="15" w:space="0" w:color="000000"/>
              <w:right w:val="single" w:sz="7" w:space="0" w:color="000000"/>
            </w:tcBorders>
          </w:tcPr>
          <w:p w14:paraId="32F664EB"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59" w:type="dxa"/>
            <w:tcBorders>
              <w:top w:val="single" w:sz="7" w:space="0" w:color="000000"/>
              <w:left w:val="single" w:sz="7" w:space="0" w:color="000000"/>
              <w:bottom w:val="single" w:sz="15" w:space="0" w:color="000000"/>
              <w:right w:val="single" w:sz="7" w:space="0" w:color="000000"/>
            </w:tcBorders>
          </w:tcPr>
          <w:p w14:paraId="318A67C2"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59" w:type="dxa"/>
            <w:tcBorders>
              <w:top w:val="single" w:sz="7" w:space="0" w:color="000000"/>
              <w:left w:val="single" w:sz="7" w:space="0" w:color="000000"/>
              <w:bottom w:val="single" w:sz="15" w:space="0" w:color="000000"/>
              <w:right w:val="single" w:sz="7" w:space="0" w:color="000000"/>
            </w:tcBorders>
          </w:tcPr>
          <w:p w14:paraId="25BB55E5"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73" w:type="dxa"/>
            <w:tcBorders>
              <w:top w:val="single" w:sz="7" w:space="0" w:color="000000"/>
              <w:left w:val="single" w:sz="7" w:space="0" w:color="000000"/>
              <w:bottom w:val="single" w:sz="15" w:space="0" w:color="000000"/>
              <w:right w:val="single" w:sz="7" w:space="0" w:color="000000"/>
            </w:tcBorders>
          </w:tcPr>
          <w:p w14:paraId="1EDAF28F"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r>
      <w:tr w:rsidR="00FA3A8A" w:rsidRPr="003D5074" w14:paraId="77B25BAD" w14:textId="77777777" w:rsidTr="004E5D5E">
        <w:trPr>
          <w:cantSplit/>
        </w:trPr>
        <w:tc>
          <w:tcPr>
            <w:tcW w:w="3397" w:type="dxa"/>
            <w:tcBorders>
              <w:top w:val="single" w:sz="15" w:space="0" w:color="000000"/>
              <w:left w:val="single" w:sz="7" w:space="0" w:color="000000"/>
              <w:bottom w:val="single" w:sz="15" w:space="0" w:color="000000"/>
              <w:right w:val="single" w:sz="7" w:space="0" w:color="000000"/>
            </w:tcBorders>
          </w:tcPr>
          <w:p w14:paraId="74264454"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r w:rsidRPr="003D5074">
              <w:rPr>
                <w:rFonts w:asciiTheme="minorHAnsi" w:hAnsiTheme="minorHAnsi"/>
                <w:b/>
                <w:sz w:val="20"/>
                <w:lang w:val="en-CA"/>
              </w:rPr>
              <w:t>Inspection:</w:t>
            </w:r>
            <w:r w:rsidRPr="003D5074">
              <w:rPr>
                <w:rFonts w:asciiTheme="minorHAnsi" w:hAnsiTheme="minorHAnsi"/>
                <w:sz w:val="20"/>
                <w:lang w:val="en-CA"/>
              </w:rPr>
              <w:t xml:space="preserve"> Inspects informally and formally to ensure worker compliance with established rules, policies procedures and OH&amp;S legislation</w:t>
            </w:r>
          </w:p>
        </w:tc>
        <w:tc>
          <w:tcPr>
            <w:tcW w:w="319" w:type="dxa"/>
            <w:tcBorders>
              <w:top w:val="single" w:sz="15" w:space="0" w:color="000000"/>
              <w:left w:val="single" w:sz="7" w:space="0" w:color="000000"/>
              <w:bottom w:val="single" w:sz="15" w:space="0" w:color="000000"/>
              <w:right w:val="single" w:sz="7" w:space="0" w:color="000000"/>
            </w:tcBorders>
          </w:tcPr>
          <w:p w14:paraId="7B1832D0"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19" w:type="dxa"/>
            <w:tcBorders>
              <w:top w:val="single" w:sz="15" w:space="0" w:color="000000"/>
              <w:left w:val="single" w:sz="7" w:space="0" w:color="000000"/>
              <w:bottom w:val="single" w:sz="15" w:space="0" w:color="000000"/>
              <w:right w:val="single" w:sz="7" w:space="0" w:color="000000"/>
            </w:tcBorders>
          </w:tcPr>
          <w:p w14:paraId="6A624FC5"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251" w:type="dxa"/>
            <w:tcBorders>
              <w:top w:val="single" w:sz="15" w:space="0" w:color="000000"/>
              <w:left w:val="single" w:sz="7" w:space="0" w:color="000000"/>
              <w:bottom w:val="single" w:sz="15" w:space="0" w:color="000000"/>
              <w:right w:val="single" w:sz="7" w:space="0" w:color="000000"/>
            </w:tcBorders>
          </w:tcPr>
          <w:p w14:paraId="589B1C4B"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85" w:type="dxa"/>
            <w:tcBorders>
              <w:top w:val="single" w:sz="15" w:space="0" w:color="000000"/>
              <w:left w:val="single" w:sz="7" w:space="0" w:color="000000"/>
              <w:bottom w:val="single" w:sz="15" w:space="0" w:color="000000"/>
              <w:right w:val="single" w:sz="15" w:space="0" w:color="000000"/>
            </w:tcBorders>
          </w:tcPr>
          <w:p w14:paraId="51996062"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239" w:type="dxa"/>
            <w:tcBorders>
              <w:top w:val="single" w:sz="15" w:space="0" w:color="000000"/>
              <w:left w:val="single" w:sz="15" w:space="0" w:color="000000"/>
              <w:bottom w:val="single" w:sz="15" w:space="0" w:color="000000"/>
              <w:right w:val="single" w:sz="7" w:space="0" w:color="000000"/>
            </w:tcBorders>
          </w:tcPr>
          <w:p w14:paraId="0413621A"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59" w:type="dxa"/>
            <w:tcBorders>
              <w:top w:val="single" w:sz="15" w:space="0" w:color="000000"/>
              <w:left w:val="single" w:sz="7" w:space="0" w:color="000000"/>
              <w:bottom w:val="single" w:sz="15" w:space="0" w:color="000000"/>
              <w:right w:val="single" w:sz="7" w:space="0" w:color="000000"/>
            </w:tcBorders>
          </w:tcPr>
          <w:p w14:paraId="76A73265"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59" w:type="dxa"/>
            <w:tcBorders>
              <w:top w:val="single" w:sz="15" w:space="0" w:color="000000"/>
              <w:left w:val="single" w:sz="7" w:space="0" w:color="000000"/>
              <w:bottom w:val="single" w:sz="15" w:space="0" w:color="000000"/>
              <w:right w:val="single" w:sz="7" w:space="0" w:color="000000"/>
            </w:tcBorders>
          </w:tcPr>
          <w:p w14:paraId="07453A51"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59" w:type="dxa"/>
            <w:tcBorders>
              <w:top w:val="single" w:sz="15" w:space="0" w:color="000000"/>
              <w:left w:val="single" w:sz="7" w:space="0" w:color="000000"/>
              <w:bottom w:val="single" w:sz="15" w:space="0" w:color="000000"/>
              <w:right w:val="single" w:sz="7" w:space="0" w:color="000000"/>
            </w:tcBorders>
          </w:tcPr>
          <w:p w14:paraId="05DADF04"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73" w:type="dxa"/>
            <w:tcBorders>
              <w:top w:val="single" w:sz="15" w:space="0" w:color="000000"/>
              <w:left w:val="single" w:sz="7" w:space="0" w:color="000000"/>
              <w:bottom w:val="single" w:sz="15" w:space="0" w:color="000000"/>
              <w:right w:val="single" w:sz="7" w:space="0" w:color="000000"/>
            </w:tcBorders>
          </w:tcPr>
          <w:p w14:paraId="38AA48A9"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r>
      <w:tr w:rsidR="00FA3A8A" w:rsidRPr="003D5074" w14:paraId="4167AA4F" w14:textId="77777777" w:rsidTr="004E5D5E">
        <w:trPr>
          <w:cantSplit/>
        </w:trPr>
        <w:tc>
          <w:tcPr>
            <w:tcW w:w="3397" w:type="dxa"/>
            <w:tcBorders>
              <w:top w:val="single" w:sz="15" w:space="0" w:color="000000"/>
              <w:left w:val="single" w:sz="7" w:space="0" w:color="000000"/>
              <w:bottom w:val="single" w:sz="15" w:space="0" w:color="000000"/>
              <w:right w:val="single" w:sz="7" w:space="0" w:color="000000"/>
            </w:tcBorders>
          </w:tcPr>
          <w:p w14:paraId="1073E55A"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r w:rsidRPr="003D5074">
              <w:rPr>
                <w:rFonts w:asciiTheme="minorHAnsi" w:hAnsiTheme="minorHAnsi"/>
                <w:b/>
                <w:sz w:val="20"/>
                <w:lang w:val="en-CA"/>
              </w:rPr>
              <w:t>Incident Investigation</w:t>
            </w:r>
            <w:r w:rsidRPr="003D5074">
              <w:rPr>
                <w:rFonts w:asciiTheme="minorHAnsi" w:hAnsiTheme="minorHAnsi"/>
                <w:sz w:val="20"/>
                <w:lang w:val="en-CA"/>
              </w:rPr>
              <w:t xml:space="preserve">: Provides timely reports to senior management of workplace incidents and encourages worker reporting of </w:t>
            </w:r>
            <w:proofErr w:type="gramStart"/>
            <w:r w:rsidRPr="003D5074">
              <w:rPr>
                <w:rFonts w:asciiTheme="minorHAnsi" w:hAnsiTheme="minorHAnsi"/>
                <w:sz w:val="20"/>
                <w:lang w:val="en-CA"/>
              </w:rPr>
              <w:t>non loss</w:t>
            </w:r>
            <w:proofErr w:type="gramEnd"/>
            <w:r w:rsidRPr="003D5074">
              <w:rPr>
                <w:rFonts w:asciiTheme="minorHAnsi" w:hAnsiTheme="minorHAnsi"/>
                <w:sz w:val="20"/>
                <w:lang w:val="en-CA"/>
              </w:rPr>
              <w:t xml:space="preserve"> related incidents.</w:t>
            </w:r>
          </w:p>
        </w:tc>
        <w:tc>
          <w:tcPr>
            <w:tcW w:w="319" w:type="dxa"/>
            <w:tcBorders>
              <w:top w:val="single" w:sz="15" w:space="0" w:color="000000"/>
              <w:left w:val="single" w:sz="7" w:space="0" w:color="000000"/>
              <w:bottom w:val="single" w:sz="15" w:space="0" w:color="000000"/>
              <w:right w:val="single" w:sz="7" w:space="0" w:color="000000"/>
            </w:tcBorders>
          </w:tcPr>
          <w:p w14:paraId="49325794"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19" w:type="dxa"/>
            <w:tcBorders>
              <w:top w:val="single" w:sz="15" w:space="0" w:color="000000"/>
              <w:left w:val="single" w:sz="7" w:space="0" w:color="000000"/>
              <w:bottom w:val="single" w:sz="15" w:space="0" w:color="000000"/>
              <w:right w:val="single" w:sz="7" w:space="0" w:color="000000"/>
            </w:tcBorders>
          </w:tcPr>
          <w:p w14:paraId="2B56B736"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251" w:type="dxa"/>
            <w:tcBorders>
              <w:top w:val="single" w:sz="15" w:space="0" w:color="000000"/>
              <w:left w:val="single" w:sz="7" w:space="0" w:color="000000"/>
              <w:bottom w:val="single" w:sz="15" w:space="0" w:color="000000"/>
              <w:right w:val="single" w:sz="7" w:space="0" w:color="000000"/>
            </w:tcBorders>
          </w:tcPr>
          <w:p w14:paraId="38BF626B"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85" w:type="dxa"/>
            <w:tcBorders>
              <w:top w:val="single" w:sz="15" w:space="0" w:color="000000"/>
              <w:left w:val="single" w:sz="7" w:space="0" w:color="000000"/>
              <w:bottom w:val="single" w:sz="15" w:space="0" w:color="000000"/>
              <w:right w:val="single" w:sz="15" w:space="0" w:color="000000"/>
            </w:tcBorders>
          </w:tcPr>
          <w:p w14:paraId="212F6782"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239" w:type="dxa"/>
            <w:tcBorders>
              <w:top w:val="single" w:sz="15" w:space="0" w:color="000000"/>
              <w:left w:val="single" w:sz="15" w:space="0" w:color="000000"/>
              <w:bottom w:val="single" w:sz="15" w:space="0" w:color="000000"/>
              <w:right w:val="single" w:sz="7" w:space="0" w:color="000000"/>
            </w:tcBorders>
          </w:tcPr>
          <w:p w14:paraId="32A2A864"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59" w:type="dxa"/>
            <w:tcBorders>
              <w:top w:val="single" w:sz="15" w:space="0" w:color="000000"/>
              <w:left w:val="single" w:sz="7" w:space="0" w:color="000000"/>
              <w:bottom w:val="single" w:sz="15" w:space="0" w:color="000000"/>
              <w:right w:val="single" w:sz="7" w:space="0" w:color="000000"/>
            </w:tcBorders>
          </w:tcPr>
          <w:p w14:paraId="2522C6B7"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59" w:type="dxa"/>
            <w:tcBorders>
              <w:top w:val="single" w:sz="15" w:space="0" w:color="000000"/>
              <w:left w:val="single" w:sz="7" w:space="0" w:color="000000"/>
              <w:bottom w:val="single" w:sz="15" w:space="0" w:color="000000"/>
              <w:right w:val="single" w:sz="7" w:space="0" w:color="000000"/>
            </w:tcBorders>
          </w:tcPr>
          <w:p w14:paraId="422E31C6"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59" w:type="dxa"/>
            <w:tcBorders>
              <w:top w:val="single" w:sz="15" w:space="0" w:color="000000"/>
              <w:left w:val="single" w:sz="7" w:space="0" w:color="000000"/>
              <w:bottom w:val="single" w:sz="15" w:space="0" w:color="000000"/>
              <w:right w:val="single" w:sz="7" w:space="0" w:color="000000"/>
            </w:tcBorders>
          </w:tcPr>
          <w:p w14:paraId="013843DD"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c>
          <w:tcPr>
            <w:tcW w:w="373" w:type="dxa"/>
            <w:tcBorders>
              <w:top w:val="single" w:sz="15" w:space="0" w:color="000000"/>
              <w:left w:val="single" w:sz="7" w:space="0" w:color="000000"/>
              <w:bottom w:val="single" w:sz="15" w:space="0" w:color="000000"/>
              <w:right w:val="single" w:sz="7" w:space="0" w:color="000000"/>
            </w:tcBorders>
          </w:tcPr>
          <w:p w14:paraId="66901AF9" w14:textId="77777777" w:rsidR="00FA3A8A" w:rsidRPr="003D5074" w:rsidRDefault="00FA3A8A" w:rsidP="004E5D5E">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7" w:after="37"/>
              <w:rPr>
                <w:rFonts w:asciiTheme="minorHAnsi" w:hAnsiTheme="minorHAnsi"/>
                <w:sz w:val="20"/>
                <w:lang w:val="en-CA"/>
              </w:rPr>
            </w:pPr>
          </w:p>
        </w:tc>
      </w:tr>
    </w:tbl>
    <w:p w14:paraId="40FD7490" w14:textId="77777777" w:rsidR="00FA3A8A" w:rsidRPr="003D5074" w:rsidRDefault="00FA3A8A" w:rsidP="00FA3A8A">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lang w:val="en-CA"/>
        </w:rPr>
      </w:pPr>
    </w:p>
    <w:p w14:paraId="566D8650" w14:textId="77777777" w:rsidR="00FA3A8A" w:rsidRPr="003D5074" w:rsidRDefault="00FA3A8A" w:rsidP="00FA3A8A">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3D5074">
        <w:rPr>
          <w:rFonts w:asciiTheme="minorHAnsi" w:hAnsiTheme="minorHAnsi"/>
          <w:lang w:val="en-CA"/>
        </w:rPr>
        <w:t xml:space="preserve">Close Out Meeting Notes: </w:t>
      </w:r>
    </w:p>
    <w:p w14:paraId="42C68846" w14:textId="77777777" w:rsidR="00FA3A8A" w:rsidRPr="003D5074" w:rsidRDefault="00FA3A8A" w:rsidP="00FA3A8A">
      <w:pPr>
        <w:widowControl w:val="0"/>
        <w:tabs>
          <w:tab w:val="right" w:pos="9974"/>
        </w:tabs>
        <w:rPr>
          <w:rFonts w:asciiTheme="minorHAnsi" w:hAnsiTheme="minorHAnsi"/>
          <w:u w:val="single"/>
          <w:lang w:val="en-CA"/>
        </w:rPr>
      </w:pPr>
      <w:r w:rsidRPr="003D5074">
        <w:rPr>
          <w:rFonts w:asciiTheme="minorHAnsi" w:hAnsiTheme="minorHAnsi"/>
          <w:u w:val="single"/>
          <w:lang w:val="en-CA"/>
        </w:rPr>
        <w:tab/>
      </w:r>
    </w:p>
    <w:p w14:paraId="5566BDC5" w14:textId="77777777" w:rsidR="00FA3A8A" w:rsidRPr="003D5074" w:rsidRDefault="00FA3A8A" w:rsidP="00FA3A8A">
      <w:pPr>
        <w:widowControl w:val="0"/>
        <w:tabs>
          <w:tab w:val="right" w:pos="9974"/>
        </w:tabs>
        <w:rPr>
          <w:rFonts w:asciiTheme="minorHAnsi" w:hAnsiTheme="minorHAnsi"/>
          <w:u w:val="single"/>
          <w:lang w:val="en-CA"/>
        </w:rPr>
      </w:pPr>
      <w:r w:rsidRPr="003D5074">
        <w:rPr>
          <w:rFonts w:asciiTheme="minorHAnsi" w:hAnsiTheme="minorHAnsi"/>
          <w:u w:val="single"/>
          <w:lang w:val="en-CA"/>
        </w:rPr>
        <w:tab/>
      </w:r>
    </w:p>
    <w:p w14:paraId="618B0E53" w14:textId="77777777" w:rsidR="00FA3A8A" w:rsidRPr="003D5074" w:rsidRDefault="00FA3A8A" w:rsidP="00FA3A8A">
      <w:pPr>
        <w:widowControl w:val="0"/>
        <w:tabs>
          <w:tab w:val="right" w:pos="9974"/>
        </w:tabs>
        <w:rPr>
          <w:rFonts w:asciiTheme="minorHAnsi" w:hAnsiTheme="minorHAnsi"/>
          <w:u w:val="single"/>
          <w:lang w:val="en-CA"/>
        </w:rPr>
      </w:pPr>
      <w:r w:rsidRPr="003D5074">
        <w:rPr>
          <w:rFonts w:asciiTheme="minorHAnsi" w:hAnsiTheme="minorHAnsi"/>
          <w:u w:val="single"/>
          <w:lang w:val="en-CA"/>
        </w:rPr>
        <w:tab/>
      </w:r>
    </w:p>
    <w:p w14:paraId="2EB1653D" w14:textId="77777777" w:rsidR="00FA3A8A" w:rsidRPr="003D5074" w:rsidRDefault="00FA3A8A" w:rsidP="00FA3A8A">
      <w:pPr>
        <w:widowControl w:val="0"/>
        <w:tabs>
          <w:tab w:val="right" w:pos="9974"/>
        </w:tabs>
        <w:rPr>
          <w:rFonts w:asciiTheme="minorHAnsi" w:hAnsiTheme="minorHAnsi"/>
          <w:u w:val="single"/>
          <w:lang w:val="en-CA"/>
        </w:rPr>
      </w:pPr>
      <w:r w:rsidRPr="003D5074">
        <w:rPr>
          <w:rFonts w:asciiTheme="minorHAnsi" w:hAnsiTheme="minorHAnsi"/>
          <w:u w:val="single"/>
          <w:lang w:val="en-CA"/>
        </w:rPr>
        <w:tab/>
      </w:r>
    </w:p>
    <w:p w14:paraId="66859BE4" w14:textId="77777777" w:rsidR="00FA3A8A" w:rsidRPr="003D5074" w:rsidRDefault="00FA3A8A" w:rsidP="00FA3A8A">
      <w:pPr>
        <w:widowControl w:val="0"/>
        <w:tabs>
          <w:tab w:val="right" w:pos="9974"/>
        </w:tabs>
        <w:rPr>
          <w:rFonts w:asciiTheme="minorHAnsi" w:hAnsiTheme="minorHAnsi"/>
          <w:lang w:val="en-CA"/>
        </w:rPr>
      </w:pPr>
      <w:r w:rsidRPr="003D5074">
        <w:rPr>
          <w:rFonts w:asciiTheme="minorHAnsi" w:hAnsiTheme="minorHAnsi"/>
          <w:u w:val="single"/>
          <w:lang w:val="en-CA"/>
        </w:rPr>
        <w:tab/>
      </w:r>
    </w:p>
    <w:p w14:paraId="2EBA65A7" w14:textId="77777777" w:rsidR="00FA3A8A" w:rsidRPr="003D5074" w:rsidRDefault="00FA3A8A" w:rsidP="00FA3A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974"/>
        </w:tabs>
        <w:rPr>
          <w:rFonts w:asciiTheme="minorHAnsi" w:hAnsiTheme="minorHAnsi"/>
          <w:sz w:val="20"/>
          <w:lang w:val="en-CA"/>
        </w:rPr>
      </w:pPr>
      <w:r w:rsidRPr="003D5074">
        <w:rPr>
          <w:rFonts w:asciiTheme="minorHAnsi" w:hAnsiTheme="minorHAnsi"/>
          <w:lang w:val="en-CA"/>
        </w:rPr>
        <w:t xml:space="preserve">Employee’s Signature:  </w:t>
      </w:r>
      <w:r w:rsidRPr="003D5074">
        <w:rPr>
          <w:rFonts w:asciiTheme="minorHAnsi" w:hAnsiTheme="minorHAnsi"/>
          <w:u w:val="single"/>
          <w:lang w:val="en-CA"/>
        </w:rPr>
        <w:tab/>
      </w:r>
      <w:r w:rsidRPr="003D5074">
        <w:rPr>
          <w:rFonts w:asciiTheme="minorHAnsi" w:hAnsiTheme="minorHAnsi"/>
          <w:u w:val="single"/>
          <w:lang w:val="en-CA"/>
        </w:rPr>
        <w:tab/>
      </w:r>
      <w:r w:rsidRPr="003D5074">
        <w:rPr>
          <w:rFonts w:asciiTheme="minorHAnsi" w:hAnsiTheme="minorHAnsi"/>
          <w:u w:val="single"/>
          <w:lang w:val="en-CA"/>
        </w:rPr>
        <w:tab/>
      </w:r>
      <w:r w:rsidRPr="003D5074">
        <w:rPr>
          <w:rFonts w:asciiTheme="minorHAnsi" w:hAnsiTheme="minorHAnsi"/>
          <w:lang w:val="en-CA"/>
        </w:rPr>
        <w:tab/>
        <w:t xml:space="preserve">Date:  </w:t>
      </w:r>
      <w:r w:rsidRPr="003D5074">
        <w:rPr>
          <w:rFonts w:asciiTheme="minorHAnsi" w:hAnsiTheme="minorHAnsi"/>
          <w:u w:val="single"/>
          <w:lang w:val="en-CA"/>
        </w:rPr>
        <w:tab/>
      </w:r>
      <w:r w:rsidRPr="003D5074">
        <w:rPr>
          <w:rFonts w:asciiTheme="minorHAnsi" w:hAnsiTheme="minorHAnsi"/>
          <w:u w:val="single"/>
          <w:lang w:val="en-CA"/>
        </w:rPr>
        <w:tab/>
      </w:r>
      <w:r w:rsidRPr="003D5074">
        <w:rPr>
          <w:rFonts w:asciiTheme="minorHAnsi" w:hAnsiTheme="minorHAnsi"/>
          <w:u w:val="single"/>
          <w:lang w:val="en-CA"/>
        </w:rPr>
        <w:tab/>
      </w:r>
      <w:r w:rsidRPr="003D5074">
        <w:rPr>
          <w:rFonts w:asciiTheme="minorHAnsi" w:hAnsiTheme="minorHAnsi"/>
          <w:u w:val="single"/>
          <w:lang w:val="en-CA"/>
        </w:rPr>
        <w:tab/>
      </w:r>
      <w:r w:rsidRPr="003D5074">
        <w:rPr>
          <w:rFonts w:asciiTheme="minorHAnsi" w:hAnsiTheme="minorHAnsi"/>
          <w:u w:val="single"/>
          <w:lang w:val="en-CA"/>
        </w:rPr>
        <w:tab/>
      </w:r>
      <w:r w:rsidRPr="003D5074">
        <w:rPr>
          <w:rFonts w:asciiTheme="minorHAnsi" w:hAnsiTheme="minorHAnsi"/>
          <w:u w:val="single"/>
          <w:lang w:val="en-CA"/>
        </w:rPr>
        <w:tab/>
      </w:r>
      <w:r w:rsidRPr="003D5074">
        <w:rPr>
          <w:rFonts w:asciiTheme="minorHAnsi" w:hAnsiTheme="minorHAnsi"/>
          <w:u w:val="single"/>
          <w:lang w:val="en-CA"/>
        </w:rPr>
        <w:tab/>
      </w:r>
    </w:p>
    <w:p w14:paraId="3FDA79C1" w14:textId="77777777" w:rsidR="00FA3A8A" w:rsidRPr="003D5074" w:rsidRDefault="00FA3A8A" w:rsidP="00FA3A8A">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lang w:val="en-CA"/>
        </w:rPr>
      </w:pPr>
    </w:p>
    <w:p w14:paraId="3B7DC2E5" w14:textId="77777777" w:rsidR="00FA3A8A" w:rsidRPr="003D5074" w:rsidRDefault="00FA3A8A" w:rsidP="00FA3A8A">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0"/>
          <w:lang w:val="en-CA"/>
        </w:rPr>
      </w:pPr>
    </w:p>
    <w:p w14:paraId="62AAA69A" w14:textId="77777777" w:rsidR="00FA3A8A" w:rsidRPr="003D5074" w:rsidRDefault="00FA3A8A" w:rsidP="00FA3A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8010"/>
          <w:tab w:val="left" w:pos="8640"/>
          <w:tab w:val="right" w:pos="9974"/>
        </w:tabs>
        <w:rPr>
          <w:rFonts w:asciiTheme="minorHAnsi" w:hAnsiTheme="minorHAnsi"/>
          <w:sz w:val="28"/>
          <w:lang w:val="en-CA"/>
        </w:rPr>
      </w:pPr>
      <w:r w:rsidRPr="003D5074">
        <w:rPr>
          <w:rFonts w:asciiTheme="minorHAnsi" w:hAnsiTheme="minorHAnsi"/>
          <w:lang w:val="en-CA"/>
        </w:rPr>
        <w:t xml:space="preserve">Evaluator’s Signature:  </w:t>
      </w:r>
      <w:r w:rsidRPr="003D5074">
        <w:rPr>
          <w:rFonts w:asciiTheme="minorHAnsi" w:hAnsiTheme="minorHAnsi"/>
          <w:u w:val="single"/>
          <w:lang w:val="en-CA"/>
        </w:rPr>
        <w:tab/>
      </w:r>
      <w:r w:rsidRPr="003D5074">
        <w:rPr>
          <w:rFonts w:asciiTheme="minorHAnsi" w:hAnsiTheme="minorHAnsi"/>
          <w:u w:val="single"/>
          <w:lang w:val="en-CA"/>
        </w:rPr>
        <w:tab/>
      </w:r>
      <w:r w:rsidRPr="003D5074">
        <w:rPr>
          <w:rFonts w:asciiTheme="minorHAnsi" w:hAnsiTheme="minorHAnsi"/>
          <w:u w:val="single"/>
          <w:lang w:val="en-CA"/>
        </w:rPr>
        <w:tab/>
      </w:r>
      <w:r w:rsidRPr="003D5074">
        <w:rPr>
          <w:rFonts w:asciiTheme="minorHAnsi" w:hAnsiTheme="minorHAnsi"/>
          <w:u w:val="single"/>
          <w:lang w:val="en-CA"/>
        </w:rPr>
        <w:tab/>
      </w:r>
      <w:r w:rsidRPr="003D5074">
        <w:rPr>
          <w:rFonts w:asciiTheme="minorHAnsi" w:hAnsiTheme="minorHAnsi"/>
          <w:u w:val="single"/>
          <w:lang w:val="en-CA"/>
        </w:rPr>
        <w:tab/>
      </w:r>
      <w:r w:rsidRPr="003D5074">
        <w:rPr>
          <w:rFonts w:asciiTheme="minorHAnsi" w:hAnsiTheme="minorHAnsi"/>
          <w:lang w:val="en-CA"/>
        </w:rPr>
        <w:tab/>
        <w:t xml:space="preserve">Date:  </w:t>
      </w:r>
      <w:r w:rsidRPr="003D5074">
        <w:rPr>
          <w:rFonts w:asciiTheme="minorHAnsi" w:hAnsiTheme="minorHAnsi"/>
          <w:u w:val="single"/>
          <w:lang w:val="en-CA"/>
        </w:rPr>
        <w:tab/>
      </w:r>
      <w:r w:rsidRPr="003D5074">
        <w:rPr>
          <w:rFonts w:asciiTheme="minorHAnsi" w:hAnsiTheme="minorHAnsi"/>
          <w:u w:val="single"/>
          <w:lang w:val="en-CA"/>
        </w:rPr>
        <w:tab/>
      </w:r>
      <w:r w:rsidRPr="003D5074">
        <w:rPr>
          <w:rFonts w:asciiTheme="minorHAnsi" w:hAnsiTheme="minorHAnsi"/>
          <w:u w:val="single"/>
          <w:lang w:val="en-CA"/>
        </w:rPr>
        <w:tab/>
      </w:r>
      <w:r w:rsidRPr="003D5074">
        <w:rPr>
          <w:rFonts w:asciiTheme="minorHAnsi" w:hAnsiTheme="minorHAnsi"/>
          <w:u w:val="single"/>
          <w:lang w:val="en-CA"/>
        </w:rPr>
        <w:tab/>
      </w:r>
      <w:r w:rsidRPr="003D5074">
        <w:rPr>
          <w:rFonts w:asciiTheme="minorHAnsi" w:hAnsiTheme="minorHAnsi"/>
          <w:u w:val="single"/>
          <w:lang w:val="en-CA"/>
        </w:rPr>
        <w:tab/>
      </w:r>
    </w:p>
    <w:p w14:paraId="089092E6" w14:textId="3F4B4904" w:rsidR="00166CA3" w:rsidRDefault="00166CA3" w:rsidP="00FA3A8A">
      <w:bookmarkStart w:id="0" w:name="_GoBack"/>
      <w:bookmarkEnd w:id="0"/>
    </w:p>
    <w:sectPr w:rsidR="00166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A8A"/>
    <w:rsid w:val="00166CA3"/>
    <w:rsid w:val="00FA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F0594A"/>
  <w15:chartTrackingRefBased/>
  <w15:docId w15:val="{54A50737-9457-4429-97E5-13DB7D5F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A8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Langille</dc:creator>
  <cp:keywords/>
  <dc:description/>
  <cp:lastModifiedBy>Laura Langille</cp:lastModifiedBy>
  <cp:revision>1</cp:revision>
  <dcterms:created xsi:type="dcterms:W3CDTF">2018-07-12T17:54:00Z</dcterms:created>
  <dcterms:modified xsi:type="dcterms:W3CDTF">2018-07-12T17:54:00Z</dcterms:modified>
</cp:coreProperties>
</file>