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8CB6C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7328AD87" w14:textId="77777777" w:rsidTr="001E6B4F">
        <w:tc>
          <w:tcPr>
            <w:tcW w:w="3192" w:type="dxa"/>
          </w:tcPr>
          <w:p w14:paraId="0560AE9A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6916FE8B" w14:textId="77777777" w:rsidR="006C6B01" w:rsidRPr="00880B0A" w:rsidRDefault="005275B6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Worker</w:t>
            </w:r>
            <w:r w:rsidR="00D815D9">
              <w:rPr>
                <w:b/>
                <w:sz w:val="24"/>
                <w:szCs w:val="24"/>
              </w:rPr>
              <w:t>-General</w:t>
            </w:r>
          </w:p>
        </w:tc>
        <w:tc>
          <w:tcPr>
            <w:tcW w:w="3192" w:type="dxa"/>
          </w:tcPr>
          <w:p w14:paraId="323007F8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77AE7707" w14:textId="77777777" w:rsidR="006C6B01" w:rsidRPr="00D3026B" w:rsidRDefault="005275B6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8</w:t>
            </w:r>
            <w:r w:rsidRPr="005275B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,</w:t>
            </w:r>
            <w:r w:rsidR="0023055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192" w:type="dxa"/>
          </w:tcPr>
          <w:p w14:paraId="7B1941BF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12FC467C" w14:textId="77777777" w:rsidR="006C6B01" w:rsidRPr="00D3026B" w:rsidRDefault="00230553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7A9613DE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C6B01" w:rsidRPr="00880B0A" w14:paraId="798BA7CF" w14:textId="77777777" w:rsidTr="001E6B4F">
        <w:tc>
          <w:tcPr>
            <w:tcW w:w="2394" w:type="dxa"/>
          </w:tcPr>
          <w:p w14:paraId="6A85275A" w14:textId="77777777" w:rsidR="006C6B01" w:rsidRPr="00F751D9" w:rsidRDefault="008D0DDF" w:rsidP="001E6B4F">
            <w:pPr>
              <w:rPr>
                <w:rFonts w:cs="Times New Roman"/>
                <w:sz w:val="24"/>
                <w:szCs w:val="24"/>
              </w:rPr>
            </w:pPr>
            <w:hyperlink r:id="rId7" w:history="1">
              <w:r w:rsidR="005275B6" w:rsidRPr="00F751D9">
                <w:rPr>
                  <w:rFonts w:ascii="Verdana" w:hAnsi="Verdana"/>
                  <w:color w:val="000000"/>
                  <w:sz w:val="20"/>
                  <w:szCs w:val="20"/>
                </w:rPr>
                <w:t>Slips, trips and falls</w:t>
              </w:r>
            </w:hyperlink>
          </w:p>
        </w:tc>
        <w:tc>
          <w:tcPr>
            <w:tcW w:w="2394" w:type="dxa"/>
          </w:tcPr>
          <w:p w14:paraId="1143A3B4" w14:textId="77777777" w:rsidR="006C6B01" w:rsidRPr="00F751D9" w:rsidRDefault="005275B6" w:rsidP="00F751D9">
            <w:pPr>
              <w:rPr>
                <w:sz w:val="24"/>
                <w:szCs w:val="24"/>
              </w:rPr>
            </w:pPr>
            <w:r w:rsidRPr="00F751D9">
              <w:rPr>
                <w:rFonts w:ascii="Verdana" w:hAnsi="Verdana"/>
                <w:color w:val="000000"/>
                <w:sz w:val="20"/>
                <w:szCs w:val="20"/>
              </w:rPr>
              <w:t xml:space="preserve">Annoying or distracting </w:t>
            </w:r>
            <w:hyperlink r:id="rId8" w:history="1">
              <w:r w:rsidRPr="00F751D9">
                <w:rPr>
                  <w:rFonts w:ascii="Verdana" w:hAnsi="Verdana"/>
                  <w:color w:val="000000"/>
                  <w:sz w:val="20"/>
                  <w:szCs w:val="20"/>
                </w:rPr>
                <w:t>noise</w:t>
              </w:r>
            </w:hyperlink>
            <w:r w:rsidRPr="00F751D9">
              <w:rPr>
                <w:rFonts w:ascii="Verdana" w:hAnsi="Verdana"/>
                <w:color w:val="000000"/>
                <w:sz w:val="20"/>
                <w:szCs w:val="20"/>
              </w:rPr>
              <w:t xml:space="preserve"> and vibration from electronic equipment</w:t>
            </w:r>
          </w:p>
        </w:tc>
        <w:tc>
          <w:tcPr>
            <w:tcW w:w="2394" w:type="dxa"/>
          </w:tcPr>
          <w:p w14:paraId="6AEBFB77" w14:textId="77777777" w:rsidR="006C6B01" w:rsidRPr="00F751D9" w:rsidRDefault="005275B6" w:rsidP="001E6B4F">
            <w:pPr>
              <w:rPr>
                <w:rFonts w:cs="Times New Roman"/>
                <w:sz w:val="24"/>
                <w:szCs w:val="24"/>
              </w:rPr>
            </w:pPr>
            <w:r w:rsidRPr="00F751D9">
              <w:rPr>
                <w:rFonts w:ascii="Verdana" w:hAnsi="Verdana"/>
                <w:color w:val="000000"/>
                <w:sz w:val="20"/>
                <w:szCs w:val="20"/>
              </w:rPr>
              <w:t xml:space="preserve">Working in from </w:t>
            </w:r>
            <w:hyperlink r:id="rId9" w:history="1">
              <w:r w:rsidRPr="00F751D9">
                <w:rPr>
                  <w:rFonts w:ascii="Verdana" w:hAnsi="Verdana"/>
                  <w:color w:val="000000"/>
                  <w:sz w:val="20"/>
                  <w:szCs w:val="20"/>
                </w:rPr>
                <w:t>awkward positions</w:t>
              </w:r>
            </w:hyperlink>
            <w:r w:rsidRPr="00F751D9">
              <w:rPr>
                <w:rFonts w:ascii="Verdana" w:hAnsi="Verdana"/>
                <w:color w:val="000000"/>
                <w:sz w:val="20"/>
                <w:szCs w:val="20"/>
              </w:rPr>
              <w:t xml:space="preserve">, or performing </w:t>
            </w:r>
            <w:hyperlink r:id="rId10" w:history="1">
              <w:r w:rsidRPr="00F751D9">
                <w:rPr>
                  <w:rFonts w:ascii="Verdana" w:hAnsi="Verdana"/>
                  <w:color w:val="000000"/>
                  <w:sz w:val="20"/>
                  <w:szCs w:val="20"/>
                </w:rPr>
                <w:t>repetitive manual tasks</w:t>
              </w:r>
            </w:hyperlink>
          </w:p>
        </w:tc>
        <w:tc>
          <w:tcPr>
            <w:tcW w:w="2394" w:type="dxa"/>
          </w:tcPr>
          <w:p w14:paraId="7A1B0494" w14:textId="77777777" w:rsidR="006C6B01" w:rsidRPr="00F751D9" w:rsidRDefault="008D0DDF" w:rsidP="001E6B4F">
            <w:pPr>
              <w:rPr>
                <w:rFonts w:cs="Times New Roman"/>
                <w:sz w:val="24"/>
                <w:szCs w:val="24"/>
              </w:rPr>
            </w:pPr>
            <w:hyperlink r:id="rId11" w:history="1">
              <w:r w:rsidR="005275B6" w:rsidRPr="00F751D9">
                <w:rPr>
                  <w:rFonts w:ascii="Verdana" w:hAnsi="Verdana"/>
                  <w:color w:val="000000"/>
                  <w:sz w:val="20"/>
                  <w:szCs w:val="20"/>
                </w:rPr>
                <w:t>Indoor air quality</w:t>
              </w:r>
            </w:hyperlink>
          </w:p>
        </w:tc>
      </w:tr>
      <w:tr w:rsidR="00880B0A" w:rsidRPr="00880B0A" w14:paraId="047EFBC4" w14:textId="77777777" w:rsidTr="001E6B4F">
        <w:tc>
          <w:tcPr>
            <w:tcW w:w="2394" w:type="dxa"/>
          </w:tcPr>
          <w:p w14:paraId="7DB1AEC0" w14:textId="77777777" w:rsidR="00880B0A" w:rsidRPr="00F751D9" w:rsidRDefault="008D0DDF" w:rsidP="001E6B4F">
            <w:pPr>
              <w:rPr>
                <w:rFonts w:cs="Times New Roman"/>
                <w:sz w:val="24"/>
              </w:rPr>
            </w:pPr>
            <w:hyperlink r:id="rId12" w:history="1">
              <w:r w:rsidR="005275B6" w:rsidRPr="00F751D9">
                <w:rPr>
                  <w:rFonts w:ascii="Verdana" w:hAnsi="Verdana"/>
                  <w:color w:val="000000"/>
                  <w:sz w:val="20"/>
                  <w:szCs w:val="20"/>
                </w:rPr>
                <w:t>Stress</w:t>
              </w:r>
            </w:hyperlink>
          </w:p>
        </w:tc>
        <w:tc>
          <w:tcPr>
            <w:tcW w:w="2394" w:type="dxa"/>
          </w:tcPr>
          <w:p w14:paraId="2489F403" w14:textId="77777777" w:rsidR="00880B0A" w:rsidRPr="00F751D9" w:rsidRDefault="008D0DDF" w:rsidP="00880B0A">
            <w:pPr>
              <w:rPr>
                <w:rFonts w:cs="Times New Roman"/>
                <w:sz w:val="24"/>
              </w:rPr>
            </w:pPr>
            <w:hyperlink r:id="rId13" w:history="1">
              <w:r w:rsidR="005275B6" w:rsidRPr="00F751D9">
                <w:rPr>
                  <w:rFonts w:ascii="Verdana" w:hAnsi="Verdana"/>
                  <w:color w:val="000000"/>
                  <w:sz w:val="20"/>
                  <w:szCs w:val="20"/>
                </w:rPr>
                <w:t>Eye strain</w:t>
              </w:r>
            </w:hyperlink>
          </w:p>
        </w:tc>
        <w:tc>
          <w:tcPr>
            <w:tcW w:w="2394" w:type="dxa"/>
          </w:tcPr>
          <w:p w14:paraId="5B62DF18" w14:textId="77777777" w:rsidR="00880B0A" w:rsidRPr="00F751D9" w:rsidRDefault="008D0DDF" w:rsidP="001E6B4F">
            <w:pPr>
              <w:rPr>
                <w:rFonts w:cs="Times New Roman"/>
                <w:sz w:val="24"/>
              </w:rPr>
            </w:pPr>
            <w:hyperlink r:id="rId14" w:history="1">
              <w:r w:rsidR="005275B6" w:rsidRPr="00F751D9">
                <w:rPr>
                  <w:rFonts w:ascii="Verdana" w:hAnsi="Verdana"/>
                  <w:color w:val="000000"/>
                  <w:sz w:val="20"/>
                  <w:szCs w:val="20"/>
                </w:rPr>
                <w:t>Lifting</w:t>
              </w:r>
            </w:hyperlink>
            <w:r w:rsidR="005275B6" w:rsidRPr="00F751D9">
              <w:rPr>
                <w:rFonts w:ascii="Verdana" w:hAnsi="Verdana"/>
                <w:color w:val="000000"/>
                <w:sz w:val="20"/>
                <w:szCs w:val="20"/>
              </w:rPr>
              <w:t xml:space="preserve"> awkward or heavy objects</w:t>
            </w:r>
          </w:p>
        </w:tc>
        <w:tc>
          <w:tcPr>
            <w:tcW w:w="2394" w:type="dxa"/>
          </w:tcPr>
          <w:p w14:paraId="7B158AE9" w14:textId="77777777" w:rsidR="00880B0A" w:rsidRPr="00F751D9" w:rsidRDefault="008D0DDF" w:rsidP="001E6B4F">
            <w:pPr>
              <w:rPr>
                <w:rFonts w:cs="Times New Roman"/>
                <w:sz w:val="24"/>
                <w:szCs w:val="24"/>
              </w:rPr>
            </w:pPr>
            <w:hyperlink r:id="rId15" w:history="1">
              <w:r w:rsidR="005275B6" w:rsidRPr="00F751D9">
                <w:rPr>
                  <w:rFonts w:ascii="Verdana" w:hAnsi="Verdana"/>
                  <w:color w:val="000000"/>
                  <w:sz w:val="20"/>
                  <w:szCs w:val="20"/>
                </w:rPr>
                <w:t>Sitting</w:t>
              </w:r>
            </w:hyperlink>
            <w:r w:rsidR="005275B6" w:rsidRPr="00F751D9">
              <w:rPr>
                <w:rFonts w:ascii="Verdana" w:hAnsi="Verdana"/>
                <w:color w:val="000000"/>
                <w:sz w:val="20"/>
                <w:szCs w:val="20"/>
              </w:rPr>
              <w:t xml:space="preserve"> for long periods of</w:t>
            </w:r>
          </w:p>
        </w:tc>
      </w:tr>
    </w:tbl>
    <w:p w14:paraId="168D5011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C5403" w:rsidRPr="006A21B5" w14:paraId="1953B921" w14:textId="77777777" w:rsidTr="00507894">
        <w:tc>
          <w:tcPr>
            <w:tcW w:w="2394" w:type="dxa"/>
          </w:tcPr>
          <w:p w14:paraId="4645690D" w14:textId="77777777" w:rsidR="00BC5403" w:rsidRPr="006A21B5" w:rsidRDefault="005275B6" w:rsidP="005078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Ear  Protection </w:t>
            </w:r>
          </w:p>
        </w:tc>
        <w:tc>
          <w:tcPr>
            <w:tcW w:w="2394" w:type="dxa"/>
          </w:tcPr>
          <w:p w14:paraId="6FDBFF7F" w14:textId="77777777" w:rsidR="00BC5403" w:rsidRPr="006A21B5" w:rsidRDefault="005275B6" w:rsidP="00507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Eye Protection </w:t>
            </w:r>
          </w:p>
        </w:tc>
        <w:tc>
          <w:tcPr>
            <w:tcW w:w="2394" w:type="dxa"/>
          </w:tcPr>
          <w:p w14:paraId="65E59AEE" w14:textId="77777777" w:rsidR="00BC5403" w:rsidRPr="006A21B5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475769A" w14:textId="77777777" w:rsidR="00BC5403" w:rsidRPr="006A21B5" w:rsidRDefault="00BC5403" w:rsidP="0050789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5403" w:rsidRPr="006A21B5" w14:paraId="79BE2688" w14:textId="77777777" w:rsidTr="00507894">
        <w:tc>
          <w:tcPr>
            <w:tcW w:w="2394" w:type="dxa"/>
          </w:tcPr>
          <w:p w14:paraId="3BF1EFE5" w14:textId="77777777" w:rsidR="00BC5403" w:rsidRPr="006A21B5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B8CF3EA" w14:textId="77777777" w:rsidR="00BC5403" w:rsidRPr="006A21B5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9763C09" w14:textId="77777777" w:rsidR="00BC5403" w:rsidRPr="006A21B5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7EA11EA" w14:textId="77777777" w:rsidR="00BC5403" w:rsidRPr="006A21B5" w:rsidRDefault="00BC5403" w:rsidP="0050789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ED91829" w14:textId="77777777" w:rsidR="008A0143" w:rsidRDefault="008D0DDF"/>
    <w:p w14:paraId="39808DF9" w14:textId="77777777" w:rsidR="00ED267C" w:rsidRDefault="00ED267C" w:rsidP="00ED267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What are some good general safe work practices?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13D36253" w14:textId="77777777" w:rsidR="00D815D9" w:rsidRPr="00D815D9" w:rsidRDefault="00D815D9" w:rsidP="00D815D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14:paraId="2F6FCDF7" w14:textId="77777777" w:rsidR="00D815D9" w:rsidRDefault="00ED267C" w:rsidP="005275B6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ED267C">
        <w:rPr>
          <w:rFonts w:eastAsia="Times New Roman" w:cs="Times New Roman"/>
          <w:b/>
          <w:color w:val="000000"/>
          <w:sz w:val="24"/>
          <w:szCs w:val="24"/>
        </w:rPr>
        <w:t>DO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815D9">
        <w:rPr>
          <w:rFonts w:eastAsia="Times New Roman" w:cs="Times New Roman"/>
          <w:color w:val="000000"/>
          <w:sz w:val="24"/>
          <w:szCs w:val="24"/>
        </w:rPr>
        <w:t>Have A general understanding of Ergonomics</w:t>
      </w:r>
    </w:p>
    <w:p w14:paraId="6F3D3EF7" w14:textId="77777777" w:rsidR="005275B6" w:rsidRPr="005275B6" w:rsidRDefault="00ED267C" w:rsidP="005275B6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ED267C">
        <w:rPr>
          <w:rFonts w:eastAsia="Times New Roman" w:cs="Times New Roman"/>
          <w:b/>
          <w:color w:val="000000"/>
          <w:sz w:val="24"/>
          <w:szCs w:val="24"/>
        </w:rPr>
        <w:t>DO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275B6" w:rsidRPr="005275B6">
        <w:rPr>
          <w:rFonts w:eastAsia="Times New Roman" w:cs="Times New Roman"/>
          <w:color w:val="000000"/>
          <w:sz w:val="24"/>
          <w:szCs w:val="24"/>
        </w:rPr>
        <w:t>Follow company safety rules.</w:t>
      </w:r>
    </w:p>
    <w:p w14:paraId="1BA57973" w14:textId="77777777" w:rsidR="005275B6" w:rsidRPr="005275B6" w:rsidRDefault="00ED267C" w:rsidP="005275B6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ED267C">
        <w:rPr>
          <w:rFonts w:eastAsia="Times New Roman" w:cs="Times New Roman"/>
          <w:b/>
          <w:color w:val="000000"/>
          <w:sz w:val="24"/>
          <w:szCs w:val="24"/>
        </w:rPr>
        <w:t>DO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275B6" w:rsidRPr="005275B6">
        <w:rPr>
          <w:rFonts w:eastAsia="Times New Roman" w:cs="Times New Roman"/>
          <w:color w:val="000000"/>
          <w:sz w:val="24"/>
          <w:szCs w:val="24"/>
        </w:rPr>
        <w:t xml:space="preserve">Learn about chemical safety, </w:t>
      </w:r>
      <w:hyperlink r:id="rId16" w:history="1">
        <w:r w:rsidR="005275B6" w:rsidRPr="005275B6">
          <w:rPr>
            <w:rFonts w:eastAsia="Times New Roman" w:cs="Times New Roman"/>
            <w:color w:val="000000"/>
            <w:sz w:val="24"/>
            <w:szCs w:val="24"/>
            <w:u w:val="single"/>
          </w:rPr>
          <w:t>WHMIS</w:t>
        </w:r>
      </w:hyperlink>
      <w:r w:rsidR="005275B6" w:rsidRPr="005275B6">
        <w:rPr>
          <w:rFonts w:eastAsia="Times New Roman" w:cs="Times New Roman"/>
          <w:color w:val="000000"/>
          <w:sz w:val="24"/>
          <w:szCs w:val="24"/>
        </w:rPr>
        <w:t xml:space="preserve"> and </w:t>
      </w:r>
      <w:hyperlink r:id="rId17" w:history="1">
        <w:r w:rsidR="005275B6" w:rsidRPr="005275B6">
          <w:rPr>
            <w:rFonts w:eastAsia="Times New Roman" w:cs="Times New Roman"/>
            <w:color w:val="000000"/>
            <w:sz w:val="24"/>
            <w:szCs w:val="24"/>
            <w:u w:val="single"/>
          </w:rPr>
          <w:t>MSDSs</w:t>
        </w:r>
      </w:hyperlink>
    </w:p>
    <w:p w14:paraId="36310406" w14:textId="77777777" w:rsidR="005275B6" w:rsidRPr="005275B6" w:rsidRDefault="00ED267C" w:rsidP="005275B6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ED267C">
        <w:rPr>
          <w:rFonts w:eastAsia="Times New Roman" w:cs="Times New Roman"/>
          <w:b/>
          <w:color w:val="000000"/>
          <w:sz w:val="24"/>
          <w:szCs w:val="24"/>
        </w:rPr>
        <w:t>DO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275B6" w:rsidRPr="005275B6">
        <w:rPr>
          <w:rFonts w:eastAsia="Times New Roman" w:cs="Times New Roman"/>
          <w:color w:val="000000"/>
          <w:sz w:val="24"/>
          <w:szCs w:val="24"/>
        </w:rPr>
        <w:t xml:space="preserve">Know how to </w:t>
      </w:r>
      <w:hyperlink r:id="rId18" w:history="1">
        <w:r w:rsidR="005275B6" w:rsidRPr="005275B6">
          <w:rPr>
            <w:rFonts w:eastAsia="Times New Roman" w:cs="Times New Roman"/>
            <w:color w:val="000000"/>
            <w:sz w:val="24"/>
            <w:szCs w:val="24"/>
            <w:u w:val="single"/>
          </w:rPr>
          <w:t>report a hazard</w:t>
        </w:r>
      </w:hyperlink>
    </w:p>
    <w:p w14:paraId="11742C74" w14:textId="77777777" w:rsidR="005275B6" w:rsidRPr="005275B6" w:rsidRDefault="00ED267C" w:rsidP="005275B6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ED267C">
        <w:rPr>
          <w:rFonts w:eastAsia="Times New Roman" w:cs="Times New Roman"/>
          <w:b/>
          <w:color w:val="000000"/>
          <w:sz w:val="24"/>
          <w:szCs w:val="24"/>
        </w:rPr>
        <w:t>DO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275B6" w:rsidRPr="005275B6">
        <w:rPr>
          <w:rFonts w:eastAsia="Times New Roman" w:cs="Times New Roman"/>
          <w:color w:val="000000"/>
          <w:sz w:val="24"/>
          <w:szCs w:val="24"/>
        </w:rPr>
        <w:t xml:space="preserve">Practice safe </w:t>
      </w:r>
      <w:hyperlink r:id="rId19" w:history="1">
        <w:r w:rsidR="005275B6" w:rsidRPr="005275B6">
          <w:rPr>
            <w:rFonts w:eastAsia="Times New Roman" w:cs="Times New Roman"/>
            <w:color w:val="000000"/>
            <w:sz w:val="24"/>
            <w:szCs w:val="24"/>
            <w:u w:val="single"/>
          </w:rPr>
          <w:t>lifting</w:t>
        </w:r>
      </w:hyperlink>
      <w:r w:rsidR="005275B6" w:rsidRPr="005275B6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30DA228D" w14:textId="77777777" w:rsidR="005275B6" w:rsidRPr="005275B6" w:rsidRDefault="00ED267C" w:rsidP="005275B6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ED267C">
        <w:rPr>
          <w:rFonts w:eastAsia="Times New Roman" w:cs="Times New Roman"/>
          <w:b/>
          <w:color w:val="000000"/>
          <w:sz w:val="24"/>
          <w:szCs w:val="24"/>
        </w:rPr>
        <w:t>DO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275B6" w:rsidRPr="005275B6">
        <w:rPr>
          <w:rFonts w:eastAsia="Times New Roman" w:cs="Times New Roman"/>
          <w:color w:val="000000"/>
          <w:sz w:val="24"/>
          <w:szCs w:val="24"/>
        </w:rPr>
        <w:t xml:space="preserve">Follow </w:t>
      </w:r>
      <w:hyperlink r:id="rId20" w:history="1">
        <w:r w:rsidR="005275B6" w:rsidRPr="005275B6">
          <w:rPr>
            <w:rFonts w:eastAsia="Times New Roman" w:cs="Times New Roman"/>
            <w:color w:val="000000"/>
            <w:sz w:val="24"/>
            <w:szCs w:val="24"/>
            <w:u w:val="single"/>
          </w:rPr>
          <w:t>good housekeeping</w:t>
        </w:r>
      </w:hyperlink>
      <w:r w:rsidR="005275B6" w:rsidRPr="005275B6">
        <w:rPr>
          <w:rFonts w:eastAsia="Times New Roman" w:cs="Times New Roman"/>
          <w:color w:val="000000"/>
          <w:sz w:val="24"/>
          <w:szCs w:val="24"/>
        </w:rPr>
        <w:t xml:space="preserve"> procedures.</w:t>
      </w:r>
    </w:p>
    <w:p w14:paraId="3B6C4ED8" w14:textId="77777777" w:rsidR="00880B0A" w:rsidRDefault="00880B0A"/>
    <w:sectPr w:rsidR="00880B0A" w:rsidSect="0068319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9A387" w14:textId="77777777" w:rsidR="006146CE" w:rsidRDefault="006146CE" w:rsidP="006C6B01">
      <w:pPr>
        <w:spacing w:after="0" w:line="240" w:lineRule="auto"/>
      </w:pPr>
      <w:r>
        <w:separator/>
      </w:r>
    </w:p>
  </w:endnote>
  <w:endnote w:type="continuationSeparator" w:id="0">
    <w:p w14:paraId="5B90C131" w14:textId="77777777" w:rsidR="006146CE" w:rsidRDefault="006146CE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107A8" w14:textId="77777777" w:rsidR="00230553" w:rsidRDefault="00230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3FC5E" w14:textId="77777777" w:rsidR="00230553" w:rsidRPr="00FE5156" w:rsidRDefault="00230553" w:rsidP="00230553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7BA552B3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ED73A" w14:textId="77777777" w:rsidR="00230553" w:rsidRDefault="00230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98338" w14:textId="77777777" w:rsidR="006146CE" w:rsidRDefault="006146CE" w:rsidP="006C6B01">
      <w:pPr>
        <w:spacing w:after="0" w:line="240" w:lineRule="auto"/>
      </w:pPr>
      <w:r>
        <w:separator/>
      </w:r>
    </w:p>
  </w:footnote>
  <w:footnote w:type="continuationSeparator" w:id="0">
    <w:p w14:paraId="6C316415" w14:textId="77777777" w:rsidR="006146CE" w:rsidRDefault="006146CE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C0C2D" w14:textId="77777777" w:rsidR="00230553" w:rsidRDefault="00230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230553" w14:paraId="04DEF31B" w14:textId="77777777" w:rsidTr="00A24F66">
      <w:tc>
        <w:tcPr>
          <w:tcW w:w="1696" w:type="dxa"/>
        </w:tcPr>
        <w:p w14:paraId="0DDCEE9D" w14:textId="77777777" w:rsidR="00230553" w:rsidRDefault="008D0DDF" w:rsidP="00230553">
          <w:pPr>
            <w:pStyle w:val="Header"/>
          </w:pPr>
          <w:sdt>
            <w:sdtPr>
              <w:id w:val="353408755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64AF3FA6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1843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 w14:anchorId="3229BDF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8434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18434" DrawAspect="Content" ObjectID="_1593513440" r:id="rId2"/>
            </w:object>
          </w:r>
        </w:p>
      </w:tc>
      <w:tc>
        <w:tcPr>
          <w:tcW w:w="3119" w:type="dxa"/>
        </w:tcPr>
        <w:p w14:paraId="6FBAB8E6" w14:textId="77777777" w:rsidR="00230553" w:rsidRPr="00EE22A3" w:rsidRDefault="00230553" w:rsidP="00230553">
          <w:pPr>
            <w:pStyle w:val="Header"/>
            <w:rPr>
              <w:rFonts w:ascii="Abadi" w:hAnsi="Abadi" w:cstheme="majorHAnsi"/>
            </w:rPr>
          </w:pPr>
        </w:p>
        <w:p w14:paraId="695454C6" w14:textId="77777777" w:rsidR="00230553" w:rsidRPr="00EE22A3" w:rsidRDefault="00230553" w:rsidP="00230553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63452EA2" w14:textId="77777777" w:rsidR="00230553" w:rsidRPr="00EE22A3" w:rsidRDefault="00230553" w:rsidP="00230553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701ADC9B" w14:textId="77777777" w:rsidR="00230553" w:rsidRPr="00EE22A3" w:rsidRDefault="00230553" w:rsidP="00230553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518E2BC1" w14:textId="77777777" w:rsidR="00230553" w:rsidRPr="00EE22A3" w:rsidRDefault="00230553" w:rsidP="00230553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56317848" w14:textId="036B49DE" w:rsidR="00230553" w:rsidRPr="00EE22A3" w:rsidRDefault="00230553" w:rsidP="00230553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Fax: 902 468 </w:t>
          </w: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884</w:t>
          </w:r>
          <w:r w:rsidR="008D0DDF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14:paraId="42E054F2" w14:textId="77777777" w:rsidR="00230553" w:rsidRPr="00EE22A3" w:rsidRDefault="00230553" w:rsidP="00230553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3327AC3F" w14:textId="77777777" w:rsidR="00230553" w:rsidRPr="00EE22A3" w:rsidRDefault="00230553" w:rsidP="00230553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1407A8AF" w14:textId="77777777" w:rsidR="00230553" w:rsidRPr="00EE22A3" w:rsidRDefault="00230553" w:rsidP="00230553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782108C1" w14:textId="77777777" w:rsidR="006C6B01" w:rsidRDefault="006C6B01" w:rsidP="00230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E233" w14:textId="77777777" w:rsidR="00230553" w:rsidRDefault="00230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A2FB7"/>
    <w:multiLevelType w:val="multilevel"/>
    <w:tmpl w:val="57CE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1555B6"/>
    <w:rsid w:val="00157C86"/>
    <w:rsid w:val="001C47A8"/>
    <w:rsid w:val="00230553"/>
    <w:rsid w:val="00281EC2"/>
    <w:rsid w:val="002B62DE"/>
    <w:rsid w:val="003900B5"/>
    <w:rsid w:val="00447D7C"/>
    <w:rsid w:val="004F48C5"/>
    <w:rsid w:val="005275B6"/>
    <w:rsid w:val="006146CE"/>
    <w:rsid w:val="00661415"/>
    <w:rsid w:val="00683191"/>
    <w:rsid w:val="006C6B01"/>
    <w:rsid w:val="00710D14"/>
    <w:rsid w:val="0071443D"/>
    <w:rsid w:val="007A3BDD"/>
    <w:rsid w:val="00880B0A"/>
    <w:rsid w:val="008D0DDF"/>
    <w:rsid w:val="00A11495"/>
    <w:rsid w:val="00A22427"/>
    <w:rsid w:val="00A6509A"/>
    <w:rsid w:val="00A70772"/>
    <w:rsid w:val="00A7659A"/>
    <w:rsid w:val="00B0114E"/>
    <w:rsid w:val="00BC0259"/>
    <w:rsid w:val="00BC5403"/>
    <w:rsid w:val="00C21788"/>
    <w:rsid w:val="00C87AC8"/>
    <w:rsid w:val="00CA6670"/>
    <w:rsid w:val="00CC0BCE"/>
    <w:rsid w:val="00CF148E"/>
    <w:rsid w:val="00D815D9"/>
    <w:rsid w:val="00D86639"/>
    <w:rsid w:val="00E52755"/>
    <w:rsid w:val="00EB68F0"/>
    <w:rsid w:val="00ED267C"/>
    <w:rsid w:val="00EF631E"/>
    <w:rsid w:val="00F751D9"/>
    <w:rsid w:val="00F967D2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."/>
  <w:listSeparator w:val=","/>
  <w14:docId w14:val="174B3484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phys_agents/noise_basic.html" TargetMode="External"/><Relationship Id="rId13" Type="http://schemas.openxmlformats.org/officeDocument/2006/relationships/hyperlink" Target="http://www.ccohs.ca/oshanswers/ergonomics/office/eye_discomfort.html" TargetMode="External"/><Relationship Id="rId18" Type="http://schemas.openxmlformats.org/officeDocument/2006/relationships/hyperlink" Target="http://www.ccohs.ca/oshanswers/hsprograms/report.html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cohs.ca/oshanswers/safety_haz/falls.html" TargetMode="External"/><Relationship Id="rId12" Type="http://schemas.openxmlformats.org/officeDocument/2006/relationships/hyperlink" Target="http://www.ccohs.ca/oshanswers/psychosocial/stress.html" TargetMode="External"/><Relationship Id="rId17" Type="http://schemas.openxmlformats.org/officeDocument/2006/relationships/hyperlink" Target="http://www.ccohs.ca/oshanswers/legisl/msdss.html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ccohs.ca/oshanswers/legisl/intro_whmis.html" TargetMode="External"/><Relationship Id="rId20" Type="http://schemas.openxmlformats.org/officeDocument/2006/relationships/hyperlink" Target="http://www.ccohs.ca/oshanswers/hsprograms/hous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ohs.ca/oshanswers/chemicals/iaq_intro.html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ccohs.ca/oshanswers/ergonomics/sitting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ccohs.ca/oshanswers/ergonomics/risk.html" TargetMode="External"/><Relationship Id="rId19" Type="http://schemas.openxmlformats.org/officeDocument/2006/relationships/hyperlink" Target="http://www.ccohs.ca/oshanswers/ergonomics/mm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ohs.ca/oshanswers/diseases/rmirsi.html" TargetMode="External"/><Relationship Id="rId14" Type="http://schemas.openxmlformats.org/officeDocument/2006/relationships/hyperlink" Target="http://www.ccohs.ca/oshanswers/ergonomics/mmh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SIEGNE</dc:creator>
  <cp:keywords/>
  <dc:description/>
  <cp:lastModifiedBy>Ethan Abriel</cp:lastModifiedBy>
  <cp:revision>9</cp:revision>
  <dcterms:created xsi:type="dcterms:W3CDTF">2011-02-08T20:17:00Z</dcterms:created>
  <dcterms:modified xsi:type="dcterms:W3CDTF">2018-07-19T16:51:00Z</dcterms:modified>
</cp:coreProperties>
</file>