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29FDB" w14:textId="77777777" w:rsidR="006C6B01" w:rsidRPr="00A273F7" w:rsidRDefault="00A6509A" w:rsidP="006C6B01">
      <w:pPr>
        <w:jc w:val="center"/>
        <w:rPr>
          <w:rFonts w:cstheme="minorHAnsi"/>
          <w:b/>
          <w:sz w:val="32"/>
          <w:szCs w:val="32"/>
        </w:rPr>
      </w:pPr>
      <w:r w:rsidRPr="00A273F7">
        <w:rPr>
          <w:rFonts w:cstheme="minorHAnsi"/>
          <w:b/>
          <w:sz w:val="32"/>
          <w:szCs w:val="32"/>
        </w:rPr>
        <w:t xml:space="preserve">Safe Work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:rsidRPr="00A273F7" w14:paraId="638077EB" w14:textId="77777777" w:rsidTr="001E6B4F">
        <w:tc>
          <w:tcPr>
            <w:tcW w:w="3192" w:type="dxa"/>
          </w:tcPr>
          <w:p w14:paraId="097B4424" w14:textId="77777777" w:rsidR="009230B3" w:rsidRPr="00A273F7" w:rsidRDefault="006C6B01" w:rsidP="009230B3">
            <w:pPr>
              <w:rPr>
                <w:rFonts w:cstheme="minorHAnsi"/>
                <w:sz w:val="24"/>
                <w:szCs w:val="24"/>
              </w:rPr>
            </w:pPr>
            <w:r w:rsidRPr="00A273F7">
              <w:rPr>
                <w:rFonts w:cstheme="minorHAnsi"/>
                <w:sz w:val="24"/>
                <w:szCs w:val="24"/>
              </w:rPr>
              <w:t>Name of Job:</w:t>
            </w:r>
          </w:p>
          <w:p w14:paraId="58F1D9AA" w14:textId="77777777" w:rsidR="00A70A61" w:rsidRPr="00A273F7" w:rsidRDefault="00CB50B1" w:rsidP="009230B3">
            <w:pPr>
              <w:rPr>
                <w:rFonts w:cstheme="minorHAnsi"/>
                <w:sz w:val="24"/>
                <w:szCs w:val="24"/>
              </w:rPr>
            </w:pPr>
            <w:r w:rsidRPr="00A273F7">
              <w:rPr>
                <w:rFonts w:cstheme="minorHAnsi"/>
                <w:b/>
                <w:sz w:val="24"/>
                <w:szCs w:val="24"/>
              </w:rPr>
              <w:fldChar w:fldCharType="begin"/>
            </w:r>
            <w:r w:rsidR="00A70A61" w:rsidRPr="00A273F7">
              <w:rPr>
                <w:rFonts w:cstheme="minorHAnsi"/>
                <w:b/>
                <w:sz w:val="24"/>
                <w:szCs w:val="24"/>
                <w:lang w:val="en-CA"/>
              </w:rPr>
              <w:instrText xml:space="preserve"> TC \l3 "Use and Handling of Propane Tanks</w:instrText>
            </w:r>
            <w:r w:rsidRPr="00A273F7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  <w:p w14:paraId="51383EA0" w14:textId="77777777" w:rsidR="006C6B01" w:rsidRPr="00A273F7" w:rsidRDefault="009230B3" w:rsidP="001E6B4F">
            <w:pPr>
              <w:rPr>
                <w:rFonts w:cstheme="minorHAnsi"/>
                <w:b/>
                <w:sz w:val="24"/>
                <w:szCs w:val="24"/>
              </w:rPr>
            </w:pPr>
            <w:r w:rsidRPr="00A273F7">
              <w:rPr>
                <w:rFonts w:cstheme="minorHAnsi"/>
                <w:b/>
                <w:sz w:val="24"/>
                <w:szCs w:val="24"/>
              </w:rPr>
              <w:t xml:space="preserve">Firefighter </w:t>
            </w:r>
          </w:p>
          <w:p w14:paraId="75C7613B" w14:textId="77777777" w:rsidR="009230B3" w:rsidRPr="00A273F7" w:rsidRDefault="009230B3" w:rsidP="001E6B4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7CE9FDDB" w14:textId="77777777" w:rsidR="006C6B01" w:rsidRPr="00A273F7" w:rsidRDefault="006C6B01" w:rsidP="001E6B4F">
            <w:pPr>
              <w:rPr>
                <w:rFonts w:cstheme="minorHAnsi"/>
                <w:sz w:val="24"/>
                <w:szCs w:val="24"/>
              </w:rPr>
            </w:pPr>
            <w:r w:rsidRPr="00A273F7">
              <w:rPr>
                <w:rFonts w:cstheme="minorHAnsi"/>
                <w:sz w:val="24"/>
                <w:szCs w:val="24"/>
              </w:rPr>
              <w:t>Development Date:</w:t>
            </w:r>
          </w:p>
          <w:p w14:paraId="37BCAA47" w14:textId="77777777" w:rsidR="009230B3" w:rsidRPr="00A273F7" w:rsidRDefault="009230B3" w:rsidP="009230B3">
            <w:pPr>
              <w:rPr>
                <w:rFonts w:cstheme="minorHAnsi"/>
              </w:rPr>
            </w:pPr>
            <w:r w:rsidRPr="00A273F7">
              <w:rPr>
                <w:rFonts w:cstheme="minorHAnsi"/>
                <w:b/>
                <w:sz w:val="24"/>
                <w:szCs w:val="24"/>
              </w:rPr>
              <w:t>February 1</w:t>
            </w:r>
            <w:r w:rsidR="00862D13" w:rsidRPr="00A273F7">
              <w:rPr>
                <w:rFonts w:cstheme="minorHAnsi"/>
                <w:b/>
                <w:sz w:val="24"/>
                <w:szCs w:val="24"/>
              </w:rPr>
              <w:t>4</w:t>
            </w:r>
            <w:r w:rsidRPr="00A273F7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A273F7">
              <w:rPr>
                <w:rFonts w:cstheme="minorHAnsi"/>
                <w:b/>
                <w:sz w:val="24"/>
                <w:szCs w:val="24"/>
              </w:rPr>
              <w:t>,2011</w:t>
            </w:r>
          </w:p>
          <w:p w14:paraId="5BDD3909" w14:textId="77777777" w:rsidR="006C6B01" w:rsidRPr="00A273F7" w:rsidRDefault="006C6B01" w:rsidP="001E6B4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50E206E7" w14:textId="77777777" w:rsidR="006C6B01" w:rsidRPr="00A273F7" w:rsidRDefault="006C6B01" w:rsidP="001E6B4F">
            <w:pPr>
              <w:rPr>
                <w:rFonts w:cstheme="minorHAnsi"/>
                <w:sz w:val="24"/>
                <w:szCs w:val="24"/>
              </w:rPr>
            </w:pPr>
            <w:r w:rsidRPr="00A273F7">
              <w:rPr>
                <w:rFonts w:cstheme="minorHAnsi"/>
                <w:sz w:val="24"/>
                <w:szCs w:val="24"/>
              </w:rPr>
              <w:t>Developed By:</w:t>
            </w:r>
          </w:p>
          <w:p w14:paraId="0A2FB6B2" w14:textId="77777777" w:rsidR="006C6B01" w:rsidRPr="00A273F7" w:rsidRDefault="00A273F7" w:rsidP="001E6B4F">
            <w:pPr>
              <w:rPr>
                <w:rFonts w:cstheme="minorHAnsi"/>
                <w:b/>
                <w:sz w:val="24"/>
                <w:szCs w:val="24"/>
              </w:rPr>
            </w:pPr>
            <w:r w:rsidRPr="00A273F7">
              <w:rPr>
                <w:rFonts w:cstheme="minorHAnsi"/>
                <w:b/>
                <w:sz w:val="24"/>
                <w:szCs w:val="24"/>
              </w:rPr>
              <w:t>CSNS</w:t>
            </w:r>
          </w:p>
        </w:tc>
      </w:tr>
    </w:tbl>
    <w:p w14:paraId="5285677C" w14:textId="77777777" w:rsidR="006C6B01" w:rsidRPr="00A273F7" w:rsidRDefault="006C6B01" w:rsidP="006C6B01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A273F7">
        <w:rPr>
          <w:rFonts w:cstheme="minorHAnsi"/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C6B01" w:rsidRPr="00A273F7" w14:paraId="1AD64CF2" w14:textId="77777777" w:rsidTr="001E6B4F">
        <w:tc>
          <w:tcPr>
            <w:tcW w:w="2394" w:type="dxa"/>
          </w:tcPr>
          <w:p w14:paraId="62DFD636" w14:textId="77777777" w:rsidR="006C6B01" w:rsidRPr="00A273F7" w:rsidRDefault="00025923" w:rsidP="001E6B4F">
            <w:pPr>
              <w:rPr>
                <w:rFonts w:cstheme="minorHAnsi"/>
              </w:rPr>
            </w:pPr>
            <w:hyperlink r:id="rId7" w:history="1">
              <w:r w:rsidR="009230B3" w:rsidRPr="00A273F7">
                <w:rPr>
                  <w:rFonts w:cstheme="minorHAnsi"/>
                  <w:color w:val="000000"/>
                </w:rPr>
                <w:t>Heat stress</w:t>
              </w:r>
            </w:hyperlink>
          </w:p>
        </w:tc>
        <w:tc>
          <w:tcPr>
            <w:tcW w:w="2394" w:type="dxa"/>
          </w:tcPr>
          <w:p w14:paraId="4029D179" w14:textId="77777777" w:rsidR="006C6B01" w:rsidRPr="00A273F7" w:rsidRDefault="00025923" w:rsidP="00C21788">
            <w:pPr>
              <w:rPr>
                <w:rFonts w:cstheme="minorHAnsi"/>
              </w:rPr>
            </w:pPr>
            <w:hyperlink r:id="rId8" w:history="1">
              <w:r w:rsidR="009230B3" w:rsidRPr="00A273F7">
                <w:rPr>
                  <w:rFonts w:cstheme="minorHAnsi"/>
                  <w:color w:val="000000"/>
                </w:rPr>
                <w:t>work shifts or extended work days</w:t>
              </w:r>
            </w:hyperlink>
          </w:p>
        </w:tc>
        <w:tc>
          <w:tcPr>
            <w:tcW w:w="2394" w:type="dxa"/>
          </w:tcPr>
          <w:p w14:paraId="1F55F277" w14:textId="77777777" w:rsidR="006C6B01" w:rsidRPr="00A273F7" w:rsidRDefault="009230B3" w:rsidP="001E6B4F">
            <w:pPr>
              <w:rPr>
                <w:rFonts w:cstheme="minorHAnsi"/>
              </w:rPr>
            </w:pPr>
            <w:r w:rsidRPr="00A273F7">
              <w:rPr>
                <w:rFonts w:cstheme="minorHAnsi"/>
                <w:color w:val="000000"/>
              </w:rPr>
              <w:t>Back injuries and other strains</w:t>
            </w:r>
          </w:p>
        </w:tc>
        <w:tc>
          <w:tcPr>
            <w:tcW w:w="2394" w:type="dxa"/>
          </w:tcPr>
          <w:p w14:paraId="3F437B19" w14:textId="77777777" w:rsidR="006C6B01" w:rsidRPr="00A273F7" w:rsidRDefault="009230B3" w:rsidP="001E6B4F">
            <w:pPr>
              <w:rPr>
                <w:rFonts w:cstheme="minorHAnsi"/>
              </w:rPr>
            </w:pPr>
            <w:r w:rsidRPr="00A273F7">
              <w:rPr>
                <w:rFonts w:cstheme="minorHAnsi"/>
                <w:color w:val="000000"/>
              </w:rPr>
              <w:t>overexertion</w:t>
            </w:r>
          </w:p>
        </w:tc>
      </w:tr>
      <w:tr w:rsidR="00880B0A" w:rsidRPr="00A273F7" w14:paraId="53B95D5F" w14:textId="77777777" w:rsidTr="001E6B4F">
        <w:tc>
          <w:tcPr>
            <w:tcW w:w="2394" w:type="dxa"/>
          </w:tcPr>
          <w:p w14:paraId="2A5291BE" w14:textId="77777777" w:rsidR="00880B0A" w:rsidRPr="00A273F7" w:rsidRDefault="009230B3" w:rsidP="001E6B4F">
            <w:pPr>
              <w:rPr>
                <w:rFonts w:cstheme="minorHAnsi"/>
              </w:rPr>
            </w:pPr>
            <w:r w:rsidRPr="00A273F7">
              <w:rPr>
                <w:rFonts w:cstheme="minorHAnsi"/>
                <w:color w:val="000000"/>
              </w:rPr>
              <w:t>"Hypoxia"</w:t>
            </w:r>
          </w:p>
        </w:tc>
        <w:tc>
          <w:tcPr>
            <w:tcW w:w="2394" w:type="dxa"/>
          </w:tcPr>
          <w:p w14:paraId="3CADF7D8" w14:textId="77777777" w:rsidR="00880B0A" w:rsidRPr="00A273F7" w:rsidRDefault="009230B3" w:rsidP="00880B0A">
            <w:pPr>
              <w:rPr>
                <w:rFonts w:cstheme="minorHAnsi"/>
              </w:rPr>
            </w:pPr>
            <w:r w:rsidRPr="00A273F7">
              <w:rPr>
                <w:rFonts w:cstheme="minorHAnsi"/>
                <w:color w:val="000000"/>
              </w:rPr>
              <w:t xml:space="preserve"> Exposure to</w:t>
            </w:r>
            <w:r w:rsidR="00862D13" w:rsidRPr="00A273F7">
              <w:rPr>
                <w:rFonts w:cstheme="minorHAnsi"/>
                <w:color w:val="000000"/>
              </w:rPr>
              <w:t xml:space="preserve"> </w:t>
            </w:r>
            <w:r w:rsidRPr="00A273F7">
              <w:rPr>
                <w:rFonts w:cstheme="minorHAnsi"/>
                <w:color w:val="000000"/>
              </w:rPr>
              <w:t>blood borne diseases</w:t>
            </w:r>
          </w:p>
        </w:tc>
        <w:tc>
          <w:tcPr>
            <w:tcW w:w="2394" w:type="dxa"/>
          </w:tcPr>
          <w:p w14:paraId="790A00CB" w14:textId="77777777" w:rsidR="00880B0A" w:rsidRPr="00A273F7" w:rsidRDefault="00880B0A" w:rsidP="001E6B4F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14:paraId="0FCD5818" w14:textId="77777777" w:rsidR="00880B0A" w:rsidRPr="00A273F7" w:rsidRDefault="00880B0A" w:rsidP="001E6B4F">
            <w:pPr>
              <w:rPr>
                <w:rFonts w:cstheme="minorHAnsi"/>
              </w:rPr>
            </w:pPr>
          </w:p>
        </w:tc>
      </w:tr>
    </w:tbl>
    <w:p w14:paraId="093FD863" w14:textId="77777777" w:rsidR="006C6B01" w:rsidRPr="00A273F7" w:rsidRDefault="006C6B01" w:rsidP="006C6B01">
      <w:pPr>
        <w:jc w:val="center"/>
        <w:rPr>
          <w:rFonts w:cstheme="minorHAnsi"/>
          <w:b/>
          <w:sz w:val="28"/>
          <w:szCs w:val="28"/>
        </w:rPr>
      </w:pPr>
      <w:r w:rsidRPr="00A273F7">
        <w:rPr>
          <w:rFonts w:cstheme="minorHAnsi"/>
          <w:b/>
          <w:sz w:val="28"/>
          <w:szCs w:val="28"/>
        </w:rPr>
        <w:t>Personal Protective Equipment (PPE) and Devices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C5403" w:rsidRPr="00A273F7" w14:paraId="31898507" w14:textId="77777777" w:rsidTr="00507894">
        <w:tc>
          <w:tcPr>
            <w:tcW w:w="2394" w:type="dxa"/>
          </w:tcPr>
          <w:p w14:paraId="715CFD64" w14:textId="77777777" w:rsidR="00BC5403" w:rsidRPr="00A273F7" w:rsidRDefault="009230B3" w:rsidP="00A70A61">
            <w:pPr>
              <w:rPr>
                <w:rFonts w:cstheme="minorHAnsi"/>
                <w:sz w:val="24"/>
                <w:szCs w:val="24"/>
              </w:rPr>
            </w:pPr>
            <w:r w:rsidRPr="00A273F7">
              <w:rPr>
                <w:rFonts w:cstheme="minorHAnsi"/>
                <w:sz w:val="24"/>
                <w:szCs w:val="24"/>
              </w:rPr>
              <w:t>Fire Retardant Gloves</w:t>
            </w:r>
          </w:p>
        </w:tc>
        <w:tc>
          <w:tcPr>
            <w:tcW w:w="2394" w:type="dxa"/>
          </w:tcPr>
          <w:p w14:paraId="1771E4B6" w14:textId="77777777" w:rsidR="00BC5403" w:rsidRPr="00A273F7" w:rsidRDefault="009230B3" w:rsidP="00507894">
            <w:pPr>
              <w:rPr>
                <w:rFonts w:cstheme="minorHAnsi"/>
                <w:sz w:val="24"/>
                <w:szCs w:val="24"/>
              </w:rPr>
            </w:pPr>
            <w:r w:rsidRPr="00A273F7">
              <w:rPr>
                <w:rFonts w:cstheme="minorHAnsi"/>
                <w:sz w:val="24"/>
                <w:szCs w:val="24"/>
              </w:rPr>
              <w:t xml:space="preserve">Fire </w:t>
            </w:r>
            <w:proofErr w:type="gramStart"/>
            <w:r w:rsidRPr="00A273F7">
              <w:rPr>
                <w:rFonts w:cstheme="minorHAnsi"/>
                <w:sz w:val="24"/>
                <w:szCs w:val="24"/>
              </w:rPr>
              <w:t>retardant  Jacket</w:t>
            </w:r>
            <w:proofErr w:type="gramEnd"/>
            <w:r w:rsidRPr="00A273F7">
              <w:rPr>
                <w:rFonts w:cstheme="minorHAnsi"/>
                <w:sz w:val="24"/>
                <w:szCs w:val="24"/>
              </w:rPr>
              <w:t xml:space="preserve"> and  Pants /Boots</w:t>
            </w:r>
          </w:p>
        </w:tc>
        <w:tc>
          <w:tcPr>
            <w:tcW w:w="2394" w:type="dxa"/>
          </w:tcPr>
          <w:p w14:paraId="075FC581" w14:textId="77777777" w:rsidR="00BC5403" w:rsidRPr="00A273F7" w:rsidRDefault="00862D13" w:rsidP="00507894">
            <w:pPr>
              <w:rPr>
                <w:rFonts w:cstheme="minorHAnsi"/>
                <w:sz w:val="24"/>
                <w:szCs w:val="24"/>
              </w:rPr>
            </w:pPr>
            <w:r w:rsidRPr="00A273F7">
              <w:rPr>
                <w:rFonts w:cstheme="minorHAnsi"/>
                <w:sz w:val="24"/>
                <w:szCs w:val="24"/>
              </w:rPr>
              <w:t>Self Contained Breathing Apparatus (</w:t>
            </w:r>
            <w:r w:rsidRPr="00A273F7">
              <w:rPr>
                <w:rStyle w:val="ft"/>
                <w:rFonts w:cstheme="minorHAnsi"/>
                <w:sz w:val="24"/>
                <w:szCs w:val="24"/>
              </w:rPr>
              <w:t>SCBA).</w:t>
            </w:r>
          </w:p>
        </w:tc>
        <w:tc>
          <w:tcPr>
            <w:tcW w:w="2394" w:type="dxa"/>
          </w:tcPr>
          <w:p w14:paraId="00289FDD" w14:textId="77777777" w:rsidR="00BC5403" w:rsidRPr="00A273F7" w:rsidRDefault="00862D13" w:rsidP="0050789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273F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Proximity suits,</w:t>
            </w:r>
          </w:p>
        </w:tc>
      </w:tr>
      <w:tr w:rsidR="00BC5403" w:rsidRPr="00A273F7" w14:paraId="77DD261C" w14:textId="77777777" w:rsidTr="00507894">
        <w:tc>
          <w:tcPr>
            <w:tcW w:w="2394" w:type="dxa"/>
          </w:tcPr>
          <w:p w14:paraId="03C129AD" w14:textId="77777777" w:rsidR="00BC5403" w:rsidRPr="00A273F7" w:rsidRDefault="00862D13" w:rsidP="00507894">
            <w:pPr>
              <w:rPr>
                <w:rFonts w:cstheme="minorHAnsi"/>
                <w:sz w:val="24"/>
                <w:szCs w:val="24"/>
              </w:rPr>
            </w:pPr>
            <w:r w:rsidRPr="00A273F7">
              <w:rPr>
                <w:rFonts w:cstheme="minorHAnsi"/>
                <w:sz w:val="24"/>
                <w:szCs w:val="24"/>
              </w:rPr>
              <w:t>Helmet</w:t>
            </w:r>
          </w:p>
        </w:tc>
        <w:tc>
          <w:tcPr>
            <w:tcW w:w="2394" w:type="dxa"/>
          </w:tcPr>
          <w:p w14:paraId="24688254" w14:textId="77777777" w:rsidR="00BC5403" w:rsidRPr="00A273F7" w:rsidRDefault="00BC5403" w:rsidP="005078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85C97FF" w14:textId="77777777" w:rsidR="00BC5403" w:rsidRPr="00A273F7" w:rsidRDefault="00BC5403" w:rsidP="005078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33FF66A" w14:textId="77777777" w:rsidR="00BC5403" w:rsidRPr="00A273F7" w:rsidRDefault="00BC5403" w:rsidP="0050789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A0BE5B2" w14:textId="77777777" w:rsidR="009230B3" w:rsidRPr="00A273F7" w:rsidRDefault="009230B3" w:rsidP="009230B3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A273F7">
        <w:rPr>
          <w:rFonts w:eastAsia="Times New Roman" w:cstheme="minorHAnsi"/>
          <w:b/>
          <w:color w:val="000000"/>
          <w:sz w:val="24"/>
          <w:szCs w:val="24"/>
        </w:rPr>
        <w:t>Fire fighters will need to know:</w:t>
      </w:r>
    </w:p>
    <w:p w14:paraId="3577E2AA" w14:textId="77777777" w:rsidR="009230B3" w:rsidRPr="00A273F7" w:rsidRDefault="009230B3" w:rsidP="009230B3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eastAsia="Times New Roman" w:cstheme="minorHAnsi"/>
          <w:color w:val="000000"/>
          <w:sz w:val="24"/>
          <w:szCs w:val="24"/>
        </w:rPr>
      </w:pPr>
      <w:r w:rsidRPr="00A273F7">
        <w:rPr>
          <w:rFonts w:eastAsia="Times New Roman" w:cstheme="minorHAnsi"/>
          <w:color w:val="000000"/>
          <w:sz w:val="24"/>
          <w:szCs w:val="24"/>
        </w:rPr>
        <w:t xml:space="preserve">the risks associated with blood borne diseases. ( e.g., </w:t>
      </w:r>
      <w:hyperlink r:id="rId9" w:history="1">
        <w:r w:rsidRPr="00A273F7">
          <w:rPr>
            <w:rFonts w:eastAsia="Times New Roman" w:cstheme="minorHAnsi"/>
            <w:color w:val="000000"/>
            <w:sz w:val="24"/>
            <w:szCs w:val="24"/>
            <w:u w:val="single"/>
          </w:rPr>
          <w:t>AIDS</w:t>
        </w:r>
      </w:hyperlink>
      <w:r w:rsidRPr="00A273F7">
        <w:rPr>
          <w:rFonts w:eastAsia="Times New Roman" w:cstheme="minorHAnsi"/>
          <w:color w:val="000000"/>
          <w:sz w:val="24"/>
          <w:szCs w:val="24"/>
        </w:rPr>
        <w:t xml:space="preserve"> , hepatitis </w:t>
      </w:r>
      <w:hyperlink r:id="rId10" w:history="1">
        <w:r w:rsidRPr="00A273F7">
          <w:rPr>
            <w:rFonts w:eastAsia="Times New Roman" w:cstheme="minorHAnsi"/>
            <w:color w:val="000000"/>
            <w:sz w:val="24"/>
            <w:szCs w:val="24"/>
            <w:u w:val="single"/>
          </w:rPr>
          <w:t>B</w:t>
        </w:r>
      </w:hyperlink>
      <w:r w:rsidRPr="00A273F7">
        <w:rPr>
          <w:rFonts w:eastAsia="Times New Roman" w:cstheme="minorHAnsi"/>
          <w:color w:val="000000"/>
          <w:sz w:val="24"/>
          <w:szCs w:val="24"/>
        </w:rPr>
        <w:t xml:space="preserve"> and </w:t>
      </w:r>
      <w:hyperlink r:id="rId11" w:history="1">
        <w:r w:rsidRPr="00A273F7">
          <w:rPr>
            <w:rFonts w:eastAsia="Times New Roman" w:cstheme="minorHAnsi"/>
            <w:color w:val="000000"/>
            <w:sz w:val="24"/>
            <w:szCs w:val="24"/>
            <w:u w:val="single"/>
          </w:rPr>
          <w:t>C</w:t>
        </w:r>
      </w:hyperlink>
      <w:r w:rsidRPr="00A273F7">
        <w:rPr>
          <w:rFonts w:eastAsia="Times New Roman" w:cstheme="minorHAnsi"/>
          <w:color w:val="000000"/>
          <w:sz w:val="24"/>
          <w:szCs w:val="24"/>
        </w:rPr>
        <w:t>)</w:t>
      </w:r>
    </w:p>
    <w:p w14:paraId="533F571E" w14:textId="77777777" w:rsidR="009230B3" w:rsidRPr="00A273F7" w:rsidRDefault="009230B3" w:rsidP="009230B3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eastAsia="Times New Roman" w:cstheme="minorHAnsi"/>
          <w:color w:val="000000"/>
          <w:sz w:val="24"/>
          <w:szCs w:val="24"/>
        </w:rPr>
      </w:pPr>
      <w:r w:rsidRPr="00A273F7">
        <w:rPr>
          <w:rFonts w:eastAsia="Times New Roman" w:cstheme="minorHAnsi"/>
          <w:color w:val="000000"/>
          <w:sz w:val="24"/>
          <w:szCs w:val="24"/>
        </w:rPr>
        <w:t>the correct "</w:t>
      </w:r>
      <w:hyperlink r:id="rId12" w:history="1">
        <w:r w:rsidRPr="00A273F7">
          <w:rPr>
            <w:rFonts w:eastAsia="Times New Roman" w:cstheme="minorHAnsi"/>
            <w:color w:val="000000"/>
            <w:sz w:val="24"/>
            <w:szCs w:val="24"/>
            <w:u w:val="single"/>
          </w:rPr>
          <w:t>universal precautions</w:t>
        </w:r>
      </w:hyperlink>
      <w:r w:rsidRPr="00A273F7">
        <w:rPr>
          <w:rFonts w:eastAsia="Times New Roman" w:cstheme="minorHAnsi"/>
          <w:color w:val="000000"/>
          <w:sz w:val="24"/>
          <w:szCs w:val="24"/>
        </w:rPr>
        <w:t xml:space="preserve">" procedures to prevent blood borne pathogen infection </w:t>
      </w:r>
    </w:p>
    <w:p w14:paraId="3FFDFF0D" w14:textId="77777777" w:rsidR="009230B3" w:rsidRPr="00A273F7" w:rsidRDefault="00025923" w:rsidP="009230B3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eastAsia="Times New Roman" w:cstheme="minorHAnsi"/>
          <w:color w:val="000000"/>
          <w:sz w:val="24"/>
          <w:szCs w:val="24"/>
        </w:rPr>
      </w:pPr>
      <w:hyperlink r:id="rId13" w:history="1">
        <w:r w:rsidR="009230B3" w:rsidRPr="00A273F7">
          <w:rPr>
            <w:rFonts w:eastAsia="Times New Roman" w:cstheme="minorHAnsi"/>
            <w:color w:val="000000"/>
            <w:sz w:val="24"/>
            <w:szCs w:val="24"/>
            <w:u w:val="single"/>
          </w:rPr>
          <w:t>hand washing</w:t>
        </w:r>
      </w:hyperlink>
      <w:r w:rsidR="009230B3" w:rsidRPr="00A273F7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E2E77CF" w14:textId="77777777" w:rsidR="009230B3" w:rsidRPr="00A273F7" w:rsidRDefault="009230B3" w:rsidP="009230B3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eastAsia="Times New Roman" w:cstheme="minorHAnsi"/>
          <w:color w:val="000000"/>
          <w:sz w:val="24"/>
          <w:szCs w:val="24"/>
        </w:rPr>
      </w:pPr>
      <w:r w:rsidRPr="00A273F7">
        <w:rPr>
          <w:rFonts w:eastAsia="Times New Roman" w:cstheme="minorHAnsi"/>
          <w:color w:val="000000"/>
          <w:sz w:val="24"/>
          <w:szCs w:val="24"/>
        </w:rPr>
        <w:t xml:space="preserve">proper selection, use, maintenance and storage of </w:t>
      </w:r>
      <w:hyperlink r:id="rId14" w:history="1">
        <w:r w:rsidRPr="00A273F7">
          <w:rPr>
            <w:rFonts w:eastAsia="Times New Roman" w:cstheme="minorHAnsi"/>
            <w:color w:val="000000"/>
            <w:sz w:val="24"/>
            <w:szCs w:val="24"/>
            <w:u w:val="single"/>
          </w:rPr>
          <w:t>PPE</w:t>
        </w:r>
      </w:hyperlink>
      <w:r w:rsidRPr="00A273F7">
        <w:rPr>
          <w:rFonts w:eastAsia="Times New Roman" w:cstheme="minorHAnsi"/>
          <w:color w:val="000000"/>
          <w:sz w:val="24"/>
          <w:szCs w:val="24"/>
        </w:rPr>
        <w:t xml:space="preserve">, where appropriate </w:t>
      </w:r>
    </w:p>
    <w:p w14:paraId="27B6EAC3" w14:textId="77777777" w:rsidR="009230B3" w:rsidRPr="00A273F7" w:rsidRDefault="009230B3" w:rsidP="009230B3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eastAsia="Times New Roman" w:cstheme="minorHAnsi"/>
          <w:color w:val="000000"/>
          <w:sz w:val="24"/>
          <w:szCs w:val="24"/>
        </w:rPr>
      </w:pPr>
      <w:r w:rsidRPr="00A273F7">
        <w:rPr>
          <w:rFonts w:eastAsia="Times New Roman" w:cstheme="minorHAnsi"/>
          <w:color w:val="000000"/>
          <w:sz w:val="24"/>
          <w:szCs w:val="24"/>
        </w:rPr>
        <w:t xml:space="preserve">selection of </w:t>
      </w:r>
      <w:hyperlink r:id="rId15" w:history="1">
        <w:r w:rsidRPr="00A273F7">
          <w:rPr>
            <w:rFonts w:eastAsia="Times New Roman" w:cstheme="minorHAnsi"/>
            <w:color w:val="000000"/>
            <w:sz w:val="24"/>
            <w:szCs w:val="24"/>
            <w:u w:val="single"/>
          </w:rPr>
          <w:t>footwear</w:t>
        </w:r>
      </w:hyperlink>
      <w:r w:rsidRPr="00A273F7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F58F4E9" w14:textId="77777777" w:rsidR="009230B3" w:rsidRPr="00A273F7" w:rsidRDefault="009230B3" w:rsidP="009230B3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eastAsia="Times New Roman" w:cstheme="minorHAnsi"/>
          <w:color w:val="000000"/>
          <w:sz w:val="24"/>
          <w:szCs w:val="24"/>
        </w:rPr>
      </w:pPr>
      <w:r w:rsidRPr="00A273F7">
        <w:rPr>
          <w:rFonts w:eastAsia="Times New Roman" w:cstheme="minorHAnsi"/>
          <w:color w:val="000000"/>
          <w:sz w:val="24"/>
          <w:szCs w:val="24"/>
        </w:rPr>
        <w:t xml:space="preserve">prevention of </w:t>
      </w:r>
      <w:hyperlink r:id="rId16" w:history="1">
        <w:r w:rsidRPr="00A273F7">
          <w:rPr>
            <w:rFonts w:eastAsia="Times New Roman" w:cstheme="minorHAnsi"/>
            <w:color w:val="000000"/>
            <w:sz w:val="24"/>
            <w:szCs w:val="24"/>
            <w:u w:val="single"/>
          </w:rPr>
          <w:t>needle</w:t>
        </w:r>
        <w:r w:rsidR="00905148" w:rsidRPr="00A273F7">
          <w:rPr>
            <w:rFonts w:eastAsia="Times New Roman" w:cstheme="minorHAnsi"/>
            <w:color w:val="000000"/>
            <w:sz w:val="24"/>
            <w:szCs w:val="24"/>
            <w:u w:val="single"/>
          </w:rPr>
          <w:t xml:space="preserve"> </w:t>
        </w:r>
        <w:r w:rsidRPr="00A273F7">
          <w:rPr>
            <w:rFonts w:eastAsia="Times New Roman" w:cstheme="minorHAnsi"/>
            <w:color w:val="000000"/>
            <w:sz w:val="24"/>
            <w:szCs w:val="24"/>
            <w:u w:val="single"/>
          </w:rPr>
          <w:t>stick injuries</w:t>
        </w:r>
      </w:hyperlink>
      <w:r w:rsidRPr="00A273F7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2B85FB9" w14:textId="77777777" w:rsidR="009230B3" w:rsidRPr="00A273F7" w:rsidRDefault="00025923" w:rsidP="009230B3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eastAsia="Times New Roman" w:cstheme="minorHAnsi"/>
          <w:color w:val="000000"/>
          <w:sz w:val="24"/>
          <w:szCs w:val="24"/>
        </w:rPr>
      </w:pPr>
      <w:hyperlink r:id="rId17" w:history="1">
        <w:r w:rsidR="009230B3" w:rsidRPr="00A273F7">
          <w:rPr>
            <w:rFonts w:eastAsia="Times New Roman" w:cstheme="minorHAnsi"/>
            <w:color w:val="000000"/>
            <w:sz w:val="24"/>
            <w:szCs w:val="24"/>
            <w:u w:val="single"/>
          </w:rPr>
          <w:t>manual material handling</w:t>
        </w:r>
      </w:hyperlink>
      <w:r w:rsidR="009230B3" w:rsidRPr="00A273F7">
        <w:rPr>
          <w:rFonts w:eastAsia="Times New Roman" w:cstheme="minorHAnsi"/>
          <w:color w:val="000000"/>
          <w:sz w:val="24"/>
          <w:szCs w:val="24"/>
        </w:rPr>
        <w:t xml:space="preserve"> (lifting) techniques </w:t>
      </w:r>
    </w:p>
    <w:p w14:paraId="763CDDD9" w14:textId="77777777" w:rsidR="009230B3" w:rsidRPr="00A273F7" w:rsidRDefault="009230B3" w:rsidP="009230B3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eastAsia="Times New Roman" w:cstheme="minorHAnsi"/>
          <w:color w:val="000000"/>
          <w:sz w:val="24"/>
          <w:szCs w:val="24"/>
        </w:rPr>
      </w:pPr>
      <w:r w:rsidRPr="00A273F7">
        <w:rPr>
          <w:rFonts w:eastAsia="Times New Roman" w:cstheme="minorHAnsi"/>
          <w:color w:val="000000"/>
          <w:sz w:val="24"/>
          <w:szCs w:val="24"/>
        </w:rPr>
        <w:t xml:space="preserve">information about </w:t>
      </w:r>
      <w:hyperlink r:id="rId18" w:history="1">
        <w:r w:rsidR="00905148" w:rsidRPr="00A273F7">
          <w:rPr>
            <w:rFonts w:eastAsia="Times New Roman" w:cstheme="minorHAnsi"/>
            <w:color w:val="000000"/>
            <w:sz w:val="24"/>
            <w:szCs w:val="24"/>
            <w:u w:val="single"/>
          </w:rPr>
          <w:t>shift work</w:t>
        </w:r>
      </w:hyperlink>
      <w:r w:rsidRPr="00A273F7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817BD08" w14:textId="77777777" w:rsidR="009230B3" w:rsidRPr="00A273F7" w:rsidRDefault="009230B3" w:rsidP="009230B3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eastAsia="Times New Roman" w:cstheme="minorHAnsi"/>
          <w:color w:val="000000"/>
          <w:sz w:val="24"/>
          <w:szCs w:val="24"/>
        </w:rPr>
      </w:pPr>
      <w:r w:rsidRPr="00A273F7">
        <w:rPr>
          <w:rFonts w:eastAsia="Times New Roman" w:cstheme="minorHAnsi"/>
          <w:color w:val="000000"/>
          <w:sz w:val="24"/>
          <w:szCs w:val="24"/>
        </w:rPr>
        <w:t xml:space="preserve">how to </w:t>
      </w:r>
      <w:hyperlink r:id="rId19" w:history="1">
        <w:r w:rsidRPr="00A273F7">
          <w:rPr>
            <w:rFonts w:eastAsia="Times New Roman" w:cstheme="minorHAnsi"/>
            <w:color w:val="000000"/>
            <w:sz w:val="24"/>
            <w:szCs w:val="24"/>
            <w:u w:val="single"/>
          </w:rPr>
          <w:t>work alone</w:t>
        </w:r>
      </w:hyperlink>
      <w:r w:rsidRPr="00A273F7">
        <w:rPr>
          <w:rFonts w:eastAsia="Times New Roman" w:cstheme="minorHAnsi"/>
          <w:color w:val="000000"/>
          <w:sz w:val="24"/>
          <w:szCs w:val="24"/>
        </w:rPr>
        <w:t xml:space="preserve"> (general information) and </w:t>
      </w:r>
      <w:hyperlink r:id="rId20" w:history="1">
        <w:r w:rsidRPr="00A273F7">
          <w:rPr>
            <w:rFonts w:eastAsia="Times New Roman" w:cstheme="minorHAnsi"/>
            <w:color w:val="000000"/>
            <w:sz w:val="24"/>
            <w:szCs w:val="24"/>
            <w:u w:val="single"/>
          </w:rPr>
          <w:t>Working Alone - Working With Patients</w:t>
        </w:r>
      </w:hyperlink>
      <w:r w:rsidRPr="00A273F7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1BB9560" w14:textId="77777777" w:rsidR="009230B3" w:rsidRPr="00A273F7" w:rsidRDefault="009230B3" w:rsidP="009230B3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eastAsia="Times New Roman" w:cstheme="minorHAnsi"/>
          <w:color w:val="000000"/>
          <w:sz w:val="24"/>
          <w:szCs w:val="24"/>
        </w:rPr>
      </w:pPr>
      <w:r w:rsidRPr="00A273F7">
        <w:rPr>
          <w:rFonts w:eastAsia="Times New Roman" w:cstheme="minorHAnsi"/>
          <w:color w:val="000000"/>
          <w:sz w:val="24"/>
          <w:szCs w:val="24"/>
        </w:rPr>
        <w:t xml:space="preserve">working safely on </w:t>
      </w:r>
      <w:hyperlink r:id="rId21" w:history="1">
        <w:r w:rsidRPr="00A273F7">
          <w:rPr>
            <w:rFonts w:eastAsia="Times New Roman" w:cstheme="minorHAnsi"/>
            <w:color w:val="000000"/>
            <w:sz w:val="24"/>
            <w:szCs w:val="24"/>
            <w:u w:val="single"/>
          </w:rPr>
          <w:t>ladders</w:t>
        </w:r>
      </w:hyperlink>
      <w:r w:rsidRPr="00A273F7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45E69ED" w14:textId="77777777" w:rsidR="009230B3" w:rsidRPr="00A273F7" w:rsidRDefault="009230B3" w:rsidP="009230B3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eastAsia="Times New Roman" w:cstheme="minorHAnsi"/>
          <w:color w:val="000000"/>
          <w:sz w:val="24"/>
          <w:szCs w:val="24"/>
        </w:rPr>
      </w:pPr>
      <w:r w:rsidRPr="00A273F7">
        <w:rPr>
          <w:rFonts w:eastAsia="Times New Roman" w:cstheme="minorHAnsi"/>
          <w:color w:val="000000"/>
          <w:sz w:val="24"/>
          <w:szCs w:val="24"/>
        </w:rPr>
        <w:t xml:space="preserve">how to work safety with </w:t>
      </w:r>
      <w:hyperlink r:id="rId22" w:history="1">
        <w:r w:rsidRPr="00A273F7">
          <w:rPr>
            <w:rFonts w:eastAsia="Times New Roman" w:cstheme="minorHAnsi"/>
            <w:color w:val="000000"/>
            <w:sz w:val="24"/>
            <w:szCs w:val="24"/>
            <w:u w:val="single"/>
          </w:rPr>
          <w:t xml:space="preserve">compressed gases </w:t>
        </w:r>
      </w:hyperlink>
    </w:p>
    <w:p w14:paraId="65129212" w14:textId="77777777" w:rsidR="009230B3" w:rsidRPr="00A273F7" w:rsidRDefault="009230B3" w:rsidP="009230B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A273F7">
        <w:rPr>
          <w:rFonts w:eastAsia="Times New Roman" w:cstheme="minorHAnsi"/>
          <w:color w:val="000000"/>
          <w:sz w:val="24"/>
          <w:szCs w:val="24"/>
        </w:rPr>
        <w:t>All workers should:</w:t>
      </w:r>
    </w:p>
    <w:p w14:paraId="147AA8D0" w14:textId="77777777" w:rsidR="00A273F7" w:rsidRPr="00A273F7" w:rsidRDefault="009230B3" w:rsidP="009230B3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eastAsia="Times New Roman" w:cstheme="minorHAnsi"/>
          <w:color w:val="000000"/>
          <w:sz w:val="24"/>
          <w:szCs w:val="24"/>
        </w:rPr>
      </w:pPr>
      <w:r w:rsidRPr="00A273F7">
        <w:rPr>
          <w:rFonts w:eastAsia="Times New Roman" w:cstheme="minorHAnsi"/>
          <w:color w:val="000000"/>
          <w:sz w:val="24"/>
          <w:szCs w:val="24"/>
        </w:rPr>
        <w:t>follow company safety rules</w:t>
      </w:r>
    </w:p>
    <w:p w14:paraId="40AAF919" w14:textId="77777777" w:rsidR="009230B3" w:rsidRPr="00A273F7" w:rsidRDefault="009230B3" w:rsidP="00A273F7">
      <w:pPr>
        <w:rPr>
          <w:rFonts w:eastAsia="Times New Roman" w:cstheme="minorHAnsi"/>
          <w:sz w:val="24"/>
          <w:szCs w:val="24"/>
        </w:rPr>
      </w:pPr>
    </w:p>
    <w:p w14:paraId="7A22FD22" w14:textId="77777777" w:rsidR="009230B3" w:rsidRPr="00A273F7" w:rsidRDefault="009230B3" w:rsidP="009230B3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eastAsia="Times New Roman" w:cstheme="minorHAnsi"/>
          <w:color w:val="000000"/>
          <w:sz w:val="24"/>
          <w:szCs w:val="24"/>
        </w:rPr>
      </w:pPr>
      <w:r w:rsidRPr="00A273F7">
        <w:rPr>
          <w:rFonts w:eastAsia="Times New Roman" w:cstheme="minorHAnsi"/>
          <w:color w:val="000000"/>
          <w:sz w:val="24"/>
          <w:szCs w:val="24"/>
        </w:rPr>
        <w:t xml:space="preserve">know about </w:t>
      </w:r>
      <w:hyperlink r:id="rId23" w:history="1">
        <w:r w:rsidRPr="00A273F7">
          <w:rPr>
            <w:rFonts w:eastAsia="Times New Roman" w:cstheme="minorHAnsi"/>
            <w:color w:val="000000"/>
            <w:sz w:val="24"/>
            <w:szCs w:val="24"/>
            <w:u w:val="single"/>
          </w:rPr>
          <w:t>WHMIS</w:t>
        </w:r>
      </w:hyperlink>
      <w:r w:rsidRPr="00A273F7">
        <w:rPr>
          <w:rFonts w:eastAsia="Times New Roman" w:cstheme="minorHAnsi"/>
          <w:color w:val="000000"/>
          <w:sz w:val="24"/>
          <w:szCs w:val="24"/>
        </w:rPr>
        <w:t xml:space="preserve"> and </w:t>
      </w:r>
      <w:hyperlink r:id="rId24" w:history="1">
        <w:r w:rsidRPr="00A273F7">
          <w:rPr>
            <w:rFonts w:eastAsia="Times New Roman" w:cstheme="minorHAnsi"/>
            <w:color w:val="000000"/>
            <w:sz w:val="24"/>
            <w:szCs w:val="24"/>
            <w:u w:val="single"/>
          </w:rPr>
          <w:t>MSDSs</w:t>
        </w:r>
      </w:hyperlink>
      <w:r w:rsidRPr="00A273F7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B560560" w14:textId="77777777" w:rsidR="009230B3" w:rsidRPr="00A273F7" w:rsidRDefault="009230B3" w:rsidP="009230B3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eastAsia="Times New Roman" w:cstheme="minorHAnsi"/>
          <w:color w:val="000000"/>
          <w:sz w:val="24"/>
          <w:szCs w:val="24"/>
        </w:rPr>
      </w:pPr>
      <w:r w:rsidRPr="00A273F7">
        <w:rPr>
          <w:rFonts w:eastAsia="Times New Roman" w:cstheme="minorHAnsi"/>
          <w:color w:val="000000"/>
          <w:sz w:val="24"/>
          <w:szCs w:val="24"/>
        </w:rPr>
        <w:t xml:space="preserve">know your </w:t>
      </w:r>
      <w:hyperlink r:id="rId25" w:history="1">
        <w:r w:rsidRPr="00A273F7">
          <w:rPr>
            <w:rFonts w:eastAsia="Times New Roman" w:cstheme="minorHAnsi"/>
            <w:color w:val="000000"/>
            <w:sz w:val="24"/>
            <w:szCs w:val="24"/>
            <w:u w:val="single"/>
          </w:rPr>
          <w:t>hazard reporting</w:t>
        </w:r>
      </w:hyperlink>
      <w:r w:rsidRPr="00A273F7">
        <w:rPr>
          <w:rFonts w:eastAsia="Times New Roman" w:cstheme="minorHAnsi"/>
          <w:color w:val="000000"/>
          <w:sz w:val="24"/>
          <w:szCs w:val="24"/>
        </w:rPr>
        <w:t xml:space="preserve"> procedures</w:t>
      </w:r>
    </w:p>
    <w:p w14:paraId="1E190FD0" w14:textId="77777777" w:rsidR="009230B3" w:rsidRPr="00A273F7" w:rsidRDefault="009230B3" w:rsidP="009230B3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eastAsia="Times New Roman" w:cstheme="minorHAnsi"/>
          <w:color w:val="000000"/>
          <w:sz w:val="24"/>
          <w:szCs w:val="24"/>
        </w:rPr>
      </w:pPr>
      <w:r w:rsidRPr="00A273F7">
        <w:rPr>
          <w:rFonts w:eastAsia="Times New Roman" w:cstheme="minorHAnsi"/>
          <w:color w:val="000000"/>
          <w:sz w:val="24"/>
          <w:szCs w:val="24"/>
        </w:rPr>
        <w:t xml:space="preserve">follow good </w:t>
      </w:r>
      <w:hyperlink r:id="rId26" w:history="1">
        <w:r w:rsidRPr="00A273F7">
          <w:rPr>
            <w:rFonts w:eastAsia="Times New Roman" w:cstheme="minorHAnsi"/>
            <w:color w:val="000000"/>
            <w:sz w:val="24"/>
            <w:szCs w:val="24"/>
            <w:u w:val="single"/>
          </w:rPr>
          <w:t>housekeeping</w:t>
        </w:r>
      </w:hyperlink>
      <w:r w:rsidRPr="00A273F7">
        <w:rPr>
          <w:rFonts w:eastAsia="Times New Roman" w:cstheme="minorHAnsi"/>
          <w:color w:val="000000"/>
          <w:sz w:val="24"/>
          <w:szCs w:val="24"/>
        </w:rPr>
        <w:t xml:space="preserve"> procedures.</w:t>
      </w:r>
    </w:p>
    <w:sectPr w:rsidR="009230B3" w:rsidRPr="00A273F7" w:rsidSect="00683191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15CCD" w14:textId="77777777" w:rsidR="00B0012F" w:rsidRDefault="00B0012F" w:rsidP="006C6B01">
      <w:pPr>
        <w:spacing w:after="0" w:line="240" w:lineRule="auto"/>
      </w:pPr>
      <w:r>
        <w:separator/>
      </w:r>
    </w:p>
  </w:endnote>
  <w:endnote w:type="continuationSeparator" w:id="0">
    <w:p w14:paraId="6D70B043" w14:textId="77777777" w:rsidR="00B0012F" w:rsidRDefault="00B0012F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A0478" w14:textId="77777777" w:rsidR="00025923" w:rsidRDefault="000259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A9046" w14:textId="77777777" w:rsidR="00A273F7" w:rsidRPr="00FE5156" w:rsidRDefault="00A273F7" w:rsidP="00A273F7">
    <w:pPr>
      <w:rPr>
        <w:sz w:val="16"/>
        <w:szCs w:val="16"/>
      </w:rPr>
    </w:pPr>
    <w:bookmarkStart w:id="2" w:name="_Hlk519685983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191DB3B6" w14:textId="77777777" w:rsidR="006C6B01" w:rsidRDefault="006C6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24848" w14:textId="77777777" w:rsidR="00025923" w:rsidRDefault="00025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07388" w14:textId="77777777" w:rsidR="00B0012F" w:rsidRDefault="00B0012F" w:rsidP="006C6B01">
      <w:pPr>
        <w:spacing w:after="0" w:line="240" w:lineRule="auto"/>
      </w:pPr>
      <w:r>
        <w:separator/>
      </w:r>
    </w:p>
  </w:footnote>
  <w:footnote w:type="continuationSeparator" w:id="0">
    <w:p w14:paraId="3D8F3DDA" w14:textId="77777777" w:rsidR="00B0012F" w:rsidRDefault="00B0012F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60C6B" w14:textId="77777777" w:rsidR="00025923" w:rsidRDefault="000259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A273F7" w14:paraId="6845D8D8" w14:textId="77777777" w:rsidTr="00A24F66">
      <w:tc>
        <w:tcPr>
          <w:tcW w:w="1696" w:type="dxa"/>
        </w:tcPr>
        <w:p w14:paraId="2E034293" w14:textId="77777777" w:rsidR="00A273F7" w:rsidRDefault="00025923" w:rsidP="00A273F7">
          <w:pPr>
            <w:pStyle w:val="Header"/>
          </w:pPr>
          <w:bookmarkStart w:id="0" w:name="_Hlk519686030"/>
          <w:r>
            <w:rPr>
              <w:noProof/>
            </w:rPr>
            <w:object w:dxaOrig="1440" w:dyaOrig="1440" w14:anchorId="6BA7524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4337" type="#_x0000_t75" style="position:absolute;margin-left:1.55pt;margin-top:7.8pt;width:1in;height:1in;z-index:251658240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14337" DrawAspect="Content" ObjectID="_1593513065" r:id="rId2"/>
            </w:object>
          </w:r>
        </w:p>
      </w:tc>
      <w:tc>
        <w:tcPr>
          <w:tcW w:w="3119" w:type="dxa"/>
        </w:tcPr>
        <w:p w14:paraId="4E1DD9D1" w14:textId="77777777" w:rsidR="00A273F7" w:rsidRPr="00EE22A3" w:rsidRDefault="00A273F7" w:rsidP="00A273F7">
          <w:pPr>
            <w:pStyle w:val="Header"/>
            <w:rPr>
              <w:rFonts w:ascii="Abadi" w:hAnsi="Abadi" w:cstheme="majorHAnsi"/>
            </w:rPr>
          </w:pPr>
        </w:p>
        <w:p w14:paraId="6A3A0DA6" w14:textId="77777777" w:rsidR="00A273F7" w:rsidRPr="00EE22A3" w:rsidRDefault="00A273F7" w:rsidP="00A273F7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502A9AA1" w14:textId="77777777" w:rsidR="00A273F7" w:rsidRPr="00EE22A3" w:rsidRDefault="00A273F7" w:rsidP="00A273F7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0D7AFFF6" w14:textId="77777777" w:rsidR="00A273F7" w:rsidRPr="00EE22A3" w:rsidRDefault="00A273F7" w:rsidP="00A273F7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42BA424E" w14:textId="77777777" w:rsidR="00A273F7" w:rsidRPr="00EE22A3" w:rsidRDefault="00A273F7" w:rsidP="00A273F7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7E8E7E2D" w14:textId="7FEC1627" w:rsidR="00A273F7" w:rsidRPr="00EE22A3" w:rsidRDefault="00A273F7" w:rsidP="00A273F7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Fax: 902 468 </w:t>
          </w: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884</w:t>
          </w:r>
          <w:r w:rsidR="00025923"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  <w:bookmarkStart w:id="1" w:name="_GoBack"/>
          <w:bookmarkEnd w:id="1"/>
        </w:p>
        <w:p w14:paraId="3B8B8E5E" w14:textId="77777777" w:rsidR="00A273F7" w:rsidRPr="00EE22A3" w:rsidRDefault="00A273F7" w:rsidP="00A273F7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73E1761A" w14:textId="77777777" w:rsidR="00A273F7" w:rsidRPr="00EE22A3" w:rsidRDefault="00A273F7" w:rsidP="00A273F7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2B7CA800" w14:textId="77777777" w:rsidR="00A273F7" w:rsidRPr="00EE22A3" w:rsidRDefault="00A273F7" w:rsidP="00A273F7">
          <w:pPr>
            <w:pStyle w:val="Header"/>
            <w:rPr>
              <w:rFonts w:ascii="Arial" w:hAnsi="Arial" w:cs="Arial"/>
            </w:rPr>
          </w:pPr>
        </w:p>
      </w:tc>
    </w:tr>
    <w:bookmarkEnd w:id="0"/>
  </w:tbl>
  <w:p w14:paraId="5A9CD64C" w14:textId="77777777" w:rsidR="006C6B01" w:rsidRDefault="006C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7CE7" w14:textId="77777777" w:rsidR="00025923" w:rsidRDefault="000259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5808"/>
    <w:multiLevelType w:val="multilevel"/>
    <w:tmpl w:val="ED40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B06E3"/>
    <w:multiLevelType w:val="multilevel"/>
    <w:tmpl w:val="AD3E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25923"/>
    <w:rsid w:val="001555B6"/>
    <w:rsid w:val="00157C86"/>
    <w:rsid w:val="001C47A8"/>
    <w:rsid w:val="00281EC2"/>
    <w:rsid w:val="003900B5"/>
    <w:rsid w:val="00447D7C"/>
    <w:rsid w:val="00661415"/>
    <w:rsid w:val="00683191"/>
    <w:rsid w:val="006A0380"/>
    <w:rsid w:val="006C6B01"/>
    <w:rsid w:val="00710D14"/>
    <w:rsid w:val="007A3BDD"/>
    <w:rsid w:val="00820DBB"/>
    <w:rsid w:val="00862D13"/>
    <w:rsid w:val="00880B0A"/>
    <w:rsid w:val="00905148"/>
    <w:rsid w:val="009230B3"/>
    <w:rsid w:val="00A273F7"/>
    <w:rsid w:val="00A6509A"/>
    <w:rsid w:val="00A70772"/>
    <w:rsid w:val="00A70A61"/>
    <w:rsid w:val="00A7659A"/>
    <w:rsid w:val="00B0012F"/>
    <w:rsid w:val="00B0114E"/>
    <w:rsid w:val="00BC0259"/>
    <w:rsid w:val="00BC5403"/>
    <w:rsid w:val="00C212C8"/>
    <w:rsid w:val="00C21788"/>
    <w:rsid w:val="00C87AC8"/>
    <w:rsid w:val="00CA6670"/>
    <w:rsid w:val="00CB50B1"/>
    <w:rsid w:val="00CC0BCE"/>
    <w:rsid w:val="00D86639"/>
    <w:rsid w:val="00DD6A34"/>
    <w:rsid w:val="00E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1C94FBC9"/>
  <w15:docId w15:val="{EF35C018-ECD2-4053-A7B7-8C5406B0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30B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t">
    <w:name w:val="ft"/>
    <w:basedOn w:val="DefaultParagraphFont"/>
    <w:rsid w:val="00862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ohs.ca/oshanswers/work_schedules/" TargetMode="External"/><Relationship Id="rId13" Type="http://schemas.openxmlformats.org/officeDocument/2006/relationships/hyperlink" Target="http://www.ccohs.ca/oshanswers/diseases/washing_hands.html" TargetMode="External"/><Relationship Id="rId18" Type="http://schemas.openxmlformats.org/officeDocument/2006/relationships/hyperlink" Target="http://www.ccohs.ca/oshanswers/work_schedules/shiftwrk.html" TargetMode="External"/><Relationship Id="rId26" Type="http://schemas.openxmlformats.org/officeDocument/2006/relationships/hyperlink" Target="http://www.ccohs.ca/oshanswers/hsprograms/hous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cohs.ca/oshanswers/safety_haz/ladders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cohs.ca/oshanswers/phys_agents/heat_health.html" TargetMode="External"/><Relationship Id="rId12" Type="http://schemas.openxmlformats.org/officeDocument/2006/relationships/hyperlink" Target="http://www.ccohs.ca/oshanswers/prevention/ppe/universa.html" TargetMode="External"/><Relationship Id="rId17" Type="http://schemas.openxmlformats.org/officeDocument/2006/relationships/hyperlink" Target="http://www.ccohs.ca/oshanswers/ergonomics/mmh/hlth_haz.html" TargetMode="External"/><Relationship Id="rId25" Type="http://schemas.openxmlformats.org/officeDocument/2006/relationships/hyperlink" Target="http://www.ccohs.ca/oshanswers/hsprograms/report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cohs.ca/oshanswers/diseases/needlestick_injuries.html" TargetMode="External"/><Relationship Id="rId20" Type="http://schemas.openxmlformats.org/officeDocument/2006/relationships/hyperlink" Target="http://www.ccohs.ca/oshanswers/hsprograms/workingalone_patients.html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cohs.ca/oshanswers/diseases/hepatitis_c.html" TargetMode="External"/><Relationship Id="rId24" Type="http://schemas.openxmlformats.org/officeDocument/2006/relationships/hyperlink" Target="http://www.ccohs.ca/oshanswers/legisl/msdss.html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ccohs.ca/oshanswers/prevention/ppe/foot_com.html" TargetMode="External"/><Relationship Id="rId23" Type="http://schemas.openxmlformats.org/officeDocument/2006/relationships/hyperlink" Target="http://www.ccohs.ca/oshanswers/legisl/intro_whmis.html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ccohs.ca/oshanswers/diseases/hepatitis_b.html" TargetMode="External"/><Relationship Id="rId19" Type="http://schemas.openxmlformats.org/officeDocument/2006/relationships/hyperlink" Target="http://www.ccohs.ca/oshanswers/hsprograms/workingalone.html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ccohs.ca/oshanswers/diseases/aids/" TargetMode="External"/><Relationship Id="rId14" Type="http://schemas.openxmlformats.org/officeDocument/2006/relationships/hyperlink" Target="http://www.ccohs.ca/oshanswers/prevention/ppe/" TargetMode="External"/><Relationship Id="rId22" Type="http://schemas.openxmlformats.org/officeDocument/2006/relationships/hyperlink" Target="http://www.ccohs.ca/oshanswers/chemicals/compressed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SIEGNE</dc:creator>
  <cp:keywords/>
  <dc:description/>
  <cp:lastModifiedBy>Ethan Abriel</cp:lastModifiedBy>
  <cp:revision>5</cp:revision>
  <dcterms:created xsi:type="dcterms:W3CDTF">2011-02-14T19:42:00Z</dcterms:created>
  <dcterms:modified xsi:type="dcterms:W3CDTF">2018-07-19T16:45:00Z</dcterms:modified>
</cp:coreProperties>
</file>