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036B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Manual Materials Handling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23AEEB5F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08887115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566F6BC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lighting.</w:t>
      </w:r>
    </w:p>
    <w:p w14:paraId="0A148EC6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 (lifting and pushing/pulling) and posture (bending, reaching and twisting).</w:t>
      </w:r>
    </w:p>
    <w:p w14:paraId="51B5FACD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(falling objects).</w:t>
      </w:r>
    </w:p>
    <w:p w14:paraId="4D635F24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Materials handling hazards; lifting, pushing/pulling and hazardous substances.</w:t>
      </w:r>
    </w:p>
    <w:p w14:paraId="7845CBA8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28A2D53B" w14:textId="77777777" w:rsidR="00877A0D" w:rsidRPr="00B06D39" w:rsidRDefault="00877A0D" w:rsidP="00877A0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09DB132D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347B578D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ADA8A85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work gloves when handling objects with sharp edges and safety footwear when handling heavy objects.</w:t>
      </w:r>
    </w:p>
    <w:p w14:paraId="2D01096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clearance for safe lifting/material handling.</w:t>
      </w:r>
    </w:p>
    <w:p w14:paraId="1BD27C4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storage areas are kept tidy, well organized and free of clutter.</w:t>
      </w:r>
    </w:p>
    <w:p w14:paraId="74F66AAF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Use a hand truck, cart, dolly, wheelbarrow, </w:t>
      </w:r>
      <w:proofErr w:type="spellStart"/>
      <w:r w:rsidRPr="00B06D39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B06D39">
        <w:rPr>
          <w:rFonts w:asciiTheme="minorHAnsi" w:hAnsiTheme="minorHAnsi"/>
          <w:szCs w:val="24"/>
          <w:lang w:val="en-CA" w:eastAsia="en-CA"/>
        </w:rPr>
        <w:t xml:space="preserve"> to move heavy, awkward or bulky objects. Ask for assistance.</w:t>
      </w:r>
    </w:p>
    <w:p w14:paraId="2C67B2F0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handle controlled WHMIS products.</w:t>
      </w:r>
    </w:p>
    <w:p w14:paraId="2148624D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Reduce repetition as much as possible by pacing your work and by varying tasks.</w:t>
      </w:r>
    </w:p>
    <w:p w14:paraId="70EFF7E4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stepladder or step stool to reach high places.</w:t>
      </w:r>
    </w:p>
    <w:p w14:paraId="4105D074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power grasp for loads with handles.</w:t>
      </w:r>
    </w:p>
    <w:p w14:paraId="171AB7E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ledge grasp for loads without handles.</w:t>
      </w:r>
    </w:p>
    <w:p w14:paraId="770DD083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Wherever possible use an elevator to move supplies and equipment between floors. Ask for assistance and/or use a two-wheeled hand truck dolly to move heavy, awkward or bulky items up or down stairs if an elevator is not available.</w:t>
      </w:r>
    </w:p>
    <w:p w14:paraId="68052940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290C593D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lift or carry items by the packing straps or cords.</w:t>
      </w:r>
    </w:p>
    <w:p w14:paraId="59C83C98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box, desk or chair to reach high objects.</w:t>
      </w:r>
    </w:p>
    <w:p w14:paraId="71C97F56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lift a load if you are not sure that you can handle it safely.</w:t>
      </w:r>
      <w:r w:rsidRPr="00B06D39">
        <w:rPr>
          <w:rFonts w:asciiTheme="minorHAnsi" w:hAnsiTheme="minorHAnsi"/>
        </w:rPr>
        <w:br w:type="page"/>
      </w:r>
    </w:p>
    <w:p w14:paraId="0D34D380" w14:textId="77777777" w:rsidR="008E2F25" w:rsidRDefault="008E2F25"/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E07A" w14:textId="77777777" w:rsidR="00C60912" w:rsidRDefault="00C60912" w:rsidP="00C60912">
      <w:r>
        <w:separator/>
      </w:r>
    </w:p>
  </w:endnote>
  <w:endnote w:type="continuationSeparator" w:id="0">
    <w:p w14:paraId="3BE7BF15" w14:textId="77777777" w:rsidR="00C60912" w:rsidRDefault="00C60912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38B" w14:textId="77777777" w:rsidR="00C60912" w:rsidRDefault="00C60912" w:rsidP="00C60912">
    <w:pPr>
      <w:rPr>
        <w:sz w:val="16"/>
        <w:szCs w:val="16"/>
      </w:rPr>
    </w:pPr>
    <w:bookmarkStart w:id="2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2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DCE4" w14:textId="77777777" w:rsidR="00C60912" w:rsidRDefault="00C60912" w:rsidP="00C60912">
      <w:r>
        <w:separator/>
      </w:r>
    </w:p>
  </w:footnote>
  <w:footnote w:type="continuationSeparator" w:id="0">
    <w:p w14:paraId="6BE73113" w14:textId="77777777" w:rsidR="00C60912" w:rsidRDefault="00C60912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C60912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513337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C60912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877A0D"/>
    <w:rsid w:val="008E2F25"/>
    <w:rsid w:val="00C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Ethan Abriel</cp:lastModifiedBy>
  <cp:revision>2</cp:revision>
  <dcterms:created xsi:type="dcterms:W3CDTF">2018-07-12T17:00:00Z</dcterms:created>
  <dcterms:modified xsi:type="dcterms:W3CDTF">2018-07-19T16:49:00Z</dcterms:modified>
</cp:coreProperties>
</file>